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1A9D" w:rsidRDefault="004674D2" w:rsidP="00595CD2">
      <w:pPr>
        <w:pStyle w:val="normal0"/>
        <w:jc w:val="center"/>
      </w:pPr>
      <w:r>
        <w:rPr>
          <w:noProof/>
        </w:rPr>
        <w:drawing>
          <wp:inline distT="0" distB="0" distL="0" distR="0">
            <wp:extent cx="762000" cy="762000"/>
            <wp:effectExtent l="0" t="0" r="0" b="0"/>
            <wp:docPr id="2" name="image03.jpg" descr="http://beslter.org/images/data-jam/logo-2-copy.jpg"/>
            <wp:cNvGraphicFramePr/>
            <a:graphic xmlns:a="http://schemas.openxmlformats.org/drawingml/2006/main">
              <a:graphicData uri="http://schemas.openxmlformats.org/drawingml/2006/picture">
                <pic:pic xmlns:pic="http://schemas.openxmlformats.org/drawingml/2006/picture">
                  <pic:nvPicPr>
                    <pic:cNvPr id="0" name="image03.jpg" descr="http://beslter.org/images/data-jam/logo-2-copy.jpg"/>
                    <pic:cNvPicPr preferRelativeResize="0"/>
                  </pic:nvPicPr>
                  <pic:blipFill>
                    <a:blip r:embed="rId5" cstate="print"/>
                    <a:srcRect/>
                    <a:stretch>
                      <a:fillRect/>
                    </a:stretch>
                  </pic:blipFill>
                  <pic:spPr>
                    <a:xfrm>
                      <a:off x="0" y="0"/>
                      <a:ext cx="762000" cy="762000"/>
                    </a:xfrm>
                    <a:prstGeom prst="rect">
                      <a:avLst/>
                    </a:prstGeom>
                    <a:ln/>
                  </pic:spPr>
                </pic:pic>
              </a:graphicData>
            </a:graphic>
          </wp:inline>
        </w:drawing>
      </w:r>
      <w:r>
        <w:rPr>
          <w:rFonts w:ascii="Times New Roman" w:eastAsia="Times New Roman" w:hAnsi="Times New Roman" w:cs="Times New Roman"/>
          <w:sz w:val="36"/>
          <w:szCs w:val="36"/>
        </w:rPr>
        <w:t xml:space="preserve">Baltimore Data Jam: </w:t>
      </w:r>
      <w:r w:rsidR="00595CD2">
        <w:rPr>
          <w:rFonts w:ascii="Times New Roman" w:eastAsia="Times New Roman" w:hAnsi="Times New Roman" w:cs="Times New Roman"/>
          <w:sz w:val="36"/>
          <w:szCs w:val="36"/>
        </w:rPr>
        <w:t>Mosquito Abundance in Container Habitat, 2013</w:t>
      </w:r>
    </w:p>
    <w:p w:rsidR="003D1A9D" w:rsidRDefault="004674D2">
      <w:pPr>
        <w:pStyle w:val="normal0"/>
      </w:pPr>
      <w:r>
        <w:rPr>
          <w:rFonts w:ascii="Times New Roman" w:eastAsia="Times New Roman" w:hAnsi="Times New Roman" w:cs="Times New Roman"/>
          <w:sz w:val="24"/>
          <w:szCs w:val="24"/>
        </w:rPr>
        <w:t xml:space="preserve">The Baltimore Ecosystem Study, BES, is a Long Term Ecological Study funded by the National Science Foundation. Their goal is to conduct long term research at ecological sites in Baltimore City and the surrounding areas. They broaden the idea of ecology to not only focus on the natural world, but include the people and the cities they live in, to better understand their role in the environment. </w:t>
      </w:r>
      <w:r w:rsidR="00A9277B" w:rsidRPr="00A9277B">
        <w:rPr>
          <w:rFonts w:ascii="Times New Roman" w:hAnsi="Times New Roman" w:cs="Times New Roman"/>
          <w:sz w:val="24"/>
          <w:szCs w:val="24"/>
        </w:rPr>
        <w:t>These data represent weekly abundance of container- breeding mosquitoes at sites located across the BES long-term stream sampling sties and Watershed 263.  The numbers in each cell under a species heading represent relative total larval abundance per sample site (counts)</w:t>
      </w:r>
    </w:p>
    <w:p w:rsidR="003D1A9D" w:rsidRDefault="004674D2">
      <w:pPr>
        <w:pStyle w:val="normal0"/>
        <w:numPr>
          <w:ilvl w:val="0"/>
          <w:numId w:val="2"/>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Dataset Variables:</w:t>
      </w:r>
    </w:p>
    <w:p w:rsidR="003D1A9D" w:rsidRDefault="004739AD">
      <w:pPr>
        <w:pStyle w:val="normal0"/>
        <w:numPr>
          <w:ilvl w:val="1"/>
          <w:numId w:val="2"/>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Date – date the traps were deployed</w:t>
      </w:r>
    </w:p>
    <w:p w:rsidR="004739AD" w:rsidRDefault="004739AD" w:rsidP="004739AD">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Site Name</w:t>
      </w:r>
      <w:r w:rsidR="00885E00">
        <w:rPr>
          <w:rFonts w:ascii="Times New Roman" w:eastAsia="Times New Roman" w:hAnsi="Times New Roman" w:cs="Times New Roman"/>
          <w:sz w:val="24"/>
          <w:szCs w:val="24"/>
        </w:rPr>
        <w:t xml:space="preserve"> – location of each sampling site</w:t>
      </w:r>
    </w:p>
    <w:p w:rsidR="003D1A9D" w:rsidRPr="00A9277B" w:rsidRDefault="004739AD" w:rsidP="00A9277B">
      <w:pPr>
        <w:pStyle w:val="normal0"/>
        <w:numPr>
          <w:ilvl w:val="1"/>
          <w:numId w:val="2"/>
        </w:numPr>
        <w:spacing w:after="0" w:line="276" w:lineRule="auto"/>
        <w:ind w:hanging="360"/>
        <w:contextualSpacing/>
        <w:rPr>
          <w:rFonts w:ascii="Times New Roman" w:eastAsia="Times New Roman" w:hAnsi="Times New Roman" w:cs="Times New Roman"/>
          <w:b/>
          <w:sz w:val="24"/>
          <w:szCs w:val="24"/>
        </w:rPr>
      </w:pPr>
      <w:r w:rsidRPr="00A9277B">
        <w:rPr>
          <w:rFonts w:ascii="Times New Roman" w:eastAsia="Times New Roman" w:hAnsi="Times New Roman" w:cs="Times New Roman"/>
          <w:sz w:val="24"/>
          <w:szCs w:val="24"/>
        </w:rPr>
        <w:t>Mosquito Species</w:t>
      </w:r>
      <w:r w:rsidR="00A9277B" w:rsidRPr="00A9277B">
        <w:rPr>
          <w:rFonts w:ascii="Times New Roman" w:hAnsi="Times New Roman" w:cs="Times New Roman"/>
          <w:sz w:val="24"/>
          <w:szCs w:val="24"/>
        </w:rPr>
        <w:t xml:space="preserve"> </w:t>
      </w:r>
    </w:p>
    <w:p w:rsidR="003D1A9D" w:rsidRDefault="00A22356">
      <w:pPr>
        <w:pStyle w:val="normal0"/>
        <w:numPr>
          <w:ilvl w:val="0"/>
          <w:numId w:val="2"/>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margin">
              <wp:posOffset>4717415</wp:posOffset>
            </wp:positionH>
            <wp:positionV relativeFrom="margin">
              <wp:posOffset>4114800</wp:posOffset>
            </wp:positionV>
            <wp:extent cx="1640840" cy="2426335"/>
            <wp:effectExtent l="19050" t="0" r="0" b="0"/>
            <wp:wrapSquare wrapText="bothSides"/>
            <wp:docPr id="3" name="Picture 1" descr="C:\Users\ladeaus\Documents\Baltimore work\Figures\ovitr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deaus\Documents\Baltimore work\Figures\ovitraps.JPG"/>
                    <pic:cNvPicPr>
                      <a:picLocks noChangeAspect="1" noChangeArrowheads="1"/>
                    </pic:cNvPicPr>
                  </pic:nvPicPr>
                  <pic:blipFill>
                    <a:blip r:embed="rId6" cstate="print"/>
                    <a:srcRect l="18214" t="38070" r="26429"/>
                    <a:stretch>
                      <a:fillRect/>
                    </a:stretch>
                  </pic:blipFill>
                  <pic:spPr bwMode="auto">
                    <a:xfrm>
                      <a:off x="0" y="0"/>
                      <a:ext cx="1640840" cy="2426335"/>
                    </a:xfrm>
                    <a:prstGeom prst="rect">
                      <a:avLst/>
                    </a:prstGeom>
                    <a:noFill/>
                    <a:ln w="9525">
                      <a:noFill/>
                      <a:miter lim="800000"/>
                      <a:headEnd/>
                      <a:tailEnd/>
                    </a:ln>
                  </pic:spPr>
                </pic:pic>
              </a:graphicData>
            </a:graphic>
          </wp:anchor>
        </w:drawing>
      </w:r>
      <w:r w:rsidR="004674D2">
        <w:rPr>
          <w:rFonts w:ascii="Times New Roman" w:eastAsia="Times New Roman" w:hAnsi="Times New Roman" w:cs="Times New Roman"/>
          <w:b/>
          <w:sz w:val="24"/>
          <w:szCs w:val="24"/>
        </w:rPr>
        <w:t xml:space="preserve">Dataset Timeframe: </w:t>
      </w:r>
    </w:p>
    <w:p w:rsidR="003D1A9D" w:rsidRDefault="004739AD">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data were collected weekly from April 23, 2013 to September 24, 2013</w:t>
      </w:r>
    </w:p>
    <w:p w:rsidR="003D1A9D" w:rsidRDefault="004674D2">
      <w:pPr>
        <w:pStyle w:val="normal0"/>
        <w:numPr>
          <w:ilvl w:val="0"/>
          <w:numId w:val="2"/>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 Methods:</w:t>
      </w:r>
    </w:p>
    <w:p w:rsidR="00A22356" w:rsidRDefault="004674D2" w:rsidP="00A22356">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Samp</w:t>
      </w:r>
      <w:r w:rsidR="00A22356">
        <w:rPr>
          <w:rFonts w:ascii="Times New Roman" w:eastAsia="Times New Roman" w:hAnsi="Times New Roman" w:cs="Times New Roman"/>
          <w:sz w:val="24"/>
          <w:szCs w:val="24"/>
        </w:rPr>
        <w:t xml:space="preserve">les were collected by BES staff.  Samplers resembling a plastic cup were placed at each site and left out for </w:t>
      </w:r>
      <w:r w:rsidR="00885E00">
        <w:rPr>
          <w:rFonts w:ascii="Times New Roman" w:eastAsia="Times New Roman" w:hAnsi="Times New Roman" w:cs="Times New Roman"/>
          <w:sz w:val="24"/>
          <w:szCs w:val="24"/>
        </w:rPr>
        <w:t xml:space="preserve">approximately </w:t>
      </w:r>
      <w:r w:rsidR="00A22356">
        <w:rPr>
          <w:rFonts w:ascii="Times New Roman" w:eastAsia="Times New Roman" w:hAnsi="Times New Roman" w:cs="Times New Roman"/>
          <w:sz w:val="24"/>
          <w:szCs w:val="24"/>
        </w:rPr>
        <w:t>one week.  Each cup was partially filled with hay water.  Seed paper was attached to the inner part of each cup with a paper clip.  Adult mosquitoes laid their eggs in the sampler which were then hatched into mosquito larva.</w:t>
      </w:r>
    </w:p>
    <w:p w:rsidR="00A9277B" w:rsidRPr="00A22356" w:rsidRDefault="00A9277B" w:rsidP="00A22356">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sidRPr="00A22356">
        <w:rPr>
          <w:rFonts w:ascii="Times New Roman" w:eastAsia="Times New Roman" w:hAnsi="Times New Roman" w:cs="Times New Roman"/>
          <w:sz w:val="24"/>
          <w:szCs w:val="24"/>
        </w:rPr>
        <w:t xml:space="preserve">Mosquito </w:t>
      </w:r>
      <w:r w:rsidR="00A22356">
        <w:rPr>
          <w:rFonts w:ascii="Times New Roman" w:eastAsia="Times New Roman" w:hAnsi="Times New Roman" w:cs="Times New Roman"/>
          <w:sz w:val="24"/>
          <w:szCs w:val="24"/>
        </w:rPr>
        <w:t xml:space="preserve">larval </w:t>
      </w:r>
      <w:r w:rsidR="00885E00">
        <w:rPr>
          <w:rFonts w:ascii="Times New Roman" w:eastAsia="Times New Roman" w:hAnsi="Times New Roman" w:cs="Times New Roman"/>
          <w:sz w:val="24"/>
          <w:szCs w:val="24"/>
        </w:rPr>
        <w:t xml:space="preserve">species were </w:t>
      </w:r>
      <w:r w:rsidRPr="00A22356">
        <w:rPr>
          <w:rFonts w:ascii="Times New Roman" w:eastAsia="Times New Roman" w:hAnsi="Times New Roman" w:cs="Times New Roman"/>
          <w:sz w:val="24"/>
          <w:szCs w:val="24"/>
        </w:rPr>
        <w:t>identified in a lab</w:t>
      </w:r>
      <w:r w:rsidR="00885E00">
        <w:rPr>
          <w:rFonts w:ascii="Times New Roman" w:eastAsia="Times New Roman" w:hAnsi="Times New Roman" w:cs="Times New Roman"/>
          <w:sz w:val="24"/>
          <w:szCs w:val="24"/>
        </w:rPr>
        <w:t xml:space="preserve"> and recorded for each site</w:t>
      </w:r>
      <w:r w:rsidR="00A22356">
        <w:rPr>
          <w:rFonts w:ascii="Times New Roman" w:eastAsia="Times New Roman" w:hAnsi="Times New Roman" w:cs="Times New Roman"/>
          <w:sz w:val="24"/>
          <w:szCs w:val="24"/>
        </w:rPr>
        <w:t>.</w:t>
      </w:r>
    </w:p>
    <w:p w:rsidR="003D1A9D" w:rsidRDefault="004674D2">
      <w:pPr>
        <w:pStyle w:val="normal0"/>
        <w:numPr>
          <w:ilvl w:val="0"/>
          <w:numId w:val="2"/>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Information About Sites </w:t>
      </w:r>
    </w:p>
    <w:p w:rsidR="00A9277B" w:rsidRDefault="00A9277B">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RGHT – </w:t>
      </w:r>
      <w:proofErr w:type="spellStart"/>
      <w:r>
        <w:rPr>
          <w:rFonts w:ascii="Times New Roman" w:eastAsia="Times New Roman" w:hAnsi="Times New Roman" w:cs="Times New Roman"/>
          <w:sz w:val="24"/>
          <w:szCs w:val="24"/>
        </w:rPr>
        <w:t>Rognel</w:t>
      </w:r>
      <w:proofErr w:type="spellEnd"/>
      <w:r>
        <w:rPr>
          <w:rFonts w:ascii="Times New Roman" w:eastAsia="Times New Roman" w:hAnsi="Times New Roman" w:cs="Times New Roman"/>
          <w:sz w:val="24"/>
          <w:szCs w:val="24"/>
        </w:rPr>
        <w:t xml:space="preserve"> Heights</w:t>
      </w:r>
    </w:p>
    <w:p w:rsidR="00A9277B" w:rsidRDefault="00A9277B">
      <w:pPr>
        <w:pStyle w:val="normal0"/>
        <w:numPr>
          <w:ilvl w:val="1"/>
          <w:numId w:val="2"/>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OROX – Oregon Ridge Oxbow</w:t>
      </w:r>
    </w:p>
    <w:p w:rsidR="003D1A9D" w:rsidRDefault="003D1A9D">
      <w:pPr>
        <w:pStyle w:val="normal0"/>
        <w:spacing w:after="0" w:line="276" w:lineRule="auto"/>
      </w:pPr>
    </w:p>
    <w:p w:rsidR="003D1A9D" w:rsidRDefault="004674D2">
      <w:pPr>
        <w:pStyle w:val="normal0"/>
        <w:numPr>
          <w:ilvl w:val="0"/>
          <w:numId w:val="3"/>
        </w:numPr>
        <w:spacing w:after="0" w:line="276" w:lineRule="auto"/>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Person for Dataset: </w:t>
      </w:r>
    </w:p>
    <w:p w:rsidR="003D1A9D" w:rsidRDefault="004739AD">
      <w:pPr>
        <w:pStyle w:val="normal0"/>
        <w:numPr>
          <w:ilvl w:val="1"/>
          <w:numId w:val="3"/>
        </w:numPr>
        <w:spacing w:after="0" w:line="276"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Shannon </w:t>
      </w:r>
      <w:proofErr w:type="spellStart"/>
      <w:r>
        <w:rPr>
          <w:rFonts w:ascii="Times New Roman" w:eastAsia="Times New Roman" w:hAnsi="Times New Roman" w:cs="Times New Roman"/>
          <w:sz w:val="24"/>
          <w:szCs w:val="24"/>
        </w:rPr>
        <w:t>Ladeau</w:t>
      </w:r>
      <w:proofErr w:type="spellEnd"/>
    </w:p>
    <w:p w:rsidR="004739AD" w:rsidRDefault="00954C02" w:rsidP="004739AD">
      <w:pPr>
        <w:pStyle w:val="normal0"/>
        <w:numPr>
          <w:ilvl w:val="2"/>
          <w:numId w:val="3"/>
        </w:numPr>
        <w:spacing w:after="0" w:line="276" w:lineRule="auto"/>
        <w:contextualSpacing/>
        <w:rPr>
          <w:rFonts w:ascii="Times New Roman" w:eastAsia="Times New Roman" w:hAnsi="Times New Roman" w:cs="Times New Roman"/>
          <w:sz w:val="24"/>
          <w:szCs w:val="24"/>
        </w:rPr>
      </w:pPr>
      <w:hyperlink r:id="rId7" w:history="1">
        <w:r w:rsidR="004739AD" w:rsidRPr="003B62AE">
          <w:rPr>
            <w:rStyle w:val="Hyperlink"/>
            <w:rFonts w:ascii="Times New Roman" w:eastAsia="Times New Roman" w:hAnsi="Times New Roman" w:cs="Times New Roman"/>
            <w:sz w:val="24"/>
            <w:szCs w:val="24"/>
          </w:rPr>
          <w:t>ladeaus@caryinstitute.org</w:t>
        </w:r>
      </w:hyperlink>
    </w:p>
    <w:p w:rsidR="004739AD" w:rsidRDefault="004739AD" w:rsidP="004739AD">
      <w:pPr>
        <w:pStyle w:val="normal0"/>
        <w:numPr>
          <w:ilvl w:val="2"/>
          <w:numId w:val="3"/>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845-677-5343 ext. 204</w:t>
      </w:r>
    </w:p>
    <w:p w:rsidR="0051262E" w:rsidRDefault="0051262E">
      <w:r>
        <w:br w:type="page"/>
      </w:r>
    </w:p>
    <w:p w:rsidR="003D1A9D" w:rsidRDefault="004674D2">
      <w:pPr>
        <w:pStyle w:val="normal0"/>
        <w:numPr>
          <w:ilvl w:val="0"/>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Background Information </w:t>
      </w:r>
    </w:p>
    <w:p w:rsidR="00A9277B" w:rsidRDefault="00A9277B" w:rsidP="00A9277B">
      <w:pPr>
        <w:pStyle w:val="normal0"/>
        <w:numPr>
          <w:ilvl w:val="0"/>
          <w:numId w:val="5"/>
        </w:numPr>
        <w:spacing w:after="0" w:line="276" w:lineRule="auto"/>
        <w:rPr>
          <w:rFonts w:ascii="Times New Roman" w:hAnsi="Times New Roman" w:cs="Times New Roman"/>
          <w:color w:val="362C1D"/>
          <w:sz w:val="24"/>
          <w:szCs w:val="24"/>
          <w:shd w:val="clear" w:color="auto" w:fill="FFFFFF"/>
        </w:rPr>
      </w:pPr>
      <w:r w:rsidRPr="00A9277B">
        <w:rPr>
          <w:rFonts w:ascii="Times New Roman" w:hAnsi="Times New Roman" w:cs="Times New Roman"/>
          <w:color w:val="362C1D"/>
          <w:sz w:val="24"/>
          <w:szCs w:val="24"/>
          <w:shd w:val="clear" w:color="auto" w:fill="FFFFFF"/>
        </w:rPr>
        <w:t xml:space="preserve">Over the past 50 years many regions have experienced a (re)emergence of mosquito-vectored diseases, both due to novel pathogens and those previously eradicated. This phenomenon is increasingly evident in cities across the globe. Although developing nations still bear the heaviest burden of global mosquito-borne disease, countries like the United States are increasingly at risk. The emergence of West Nile virus (WNV) in New York City in </w:t>
      </w:r>
      <w:proofErr w:type="gramStart"/>
      <w:r w:rsidRPr="00A9277B">
        <w:rPr>
          <w:rFonts w:ascii="Times New Roman" w:hAnsi="Times New Roman" w:cs="Times New Roman"/>
          <w:color w:val="362C1D"/>
          <w:sz w:val="24"/>
          <w:szCs w:val="24"/>
          <w:shd w:val="clear" w:color="auto" w:fill="FFFFFF"/>
        </w:rPr>
        <w:t>1999,</w:t>
      </w:r>
      <w:proofErr w:type="gramEnd"/>
      <w:r w:rsidRPr="00A9277B">
        <w:rPr>
          <w:rFonts w:ascii="Times New Roman" w:hAnsi="Times New Roman" w:cs="Times New Roman"/>
          <w:color w:val="362C1D"/>
          <w:sz w:val="24"/>
          <w:szCs w:val="24"/>
          <w:shd w:val="clear" w:color="auto" w:fill="FFFFFF"/>
        </w:rPr>
        <w:t xml:space="preserve"> reawakened many Americans to the threats of vector-borne infectious disease. In the past decade, W</w:t>
      </w:r>
      <w:r>
        <w:rPr>
          <w:rFonts w:ascii="Times New Roman" w:hAnsi="Times New Roman" w:cs="Times New Roman"/>
          <w:color w:val="362C1D"/>
          <w:sz w:val="24"/>
          <w:szCs w:val="24"/>
          <w:shd w:val="clear" w:color="auto" w:fill="FFFFFF"/>
        </w:rPr>
        <w:t>est Nile Virus</w:t>
      </w:r>
      <w:r w:rsidRPr="00A9277B">
        <w:rPr>
          <w:rFonts w:ascii="Times New Roman" w:hAnsi="Times New Roman" w:cs="Times New Roman"/>
          <w:color w:val="362C1D"/>
          <w:sz w:val="24"/>
          <w:szCs w:val="24"/>
          <w:shd w:val="clear" w:color="auto" w:fill="FFFFFF"/>
        </w:rPr>
        <w:t xml:space="preserve"> has had a persistent and dramatic impact on many North American bird species and has resulted in over 1000 human fatalities. The local intensity of avian and human incidence has been positively associated with human-dominated landscapes (</w:t>
      </w:r>
      <w:proofErr w:type="spellStart"/>
      <w:r w:rsidRPr="00A9277B">
        <w:rPr>
          <w:rFonts w:ascii="Times New Roman" w:hAnsi="Times New Roman" w:cs="Times New Roman"/>
          <w:color w:val="362C1D"/>
          <w:sz w:val="24"/>
          <w:szCs w:val="24"/>
          <w:shd w:val="clear" w:color="auto" w:fill="FFFFFF"/>
        </w:rPr>
        <w:t>LaDeau</w:t>
      </w:r>
      <w:proofErr w:type="spellEnd"/>
      <w:r w:rsidRPr="00A9277B">
        <w:rPr>
          <w:rFonts w:ascii="Times New Roman" w:hAnsi="Times New Roman" w:cs="Times New Roman"/>
          <w:color w:val="362C1D"/>
          <w:sz w:val="24"/>
          <w:szCs w:val="24"/>
          <w:shd w:val="clear" w:color="auto" w:fill="FFFFFF"/>
        </w:rPr>
        <w:t xml:space="preserve"> et al. 2007, 2008, </w:t>
      </w:r>
      <w:proofErr w:type="gramStart"/>
      <w:r w:rsidRPr="00A9277B">
        <w:rPr>
          <w:rFonts w:ascii="Times New Roman" w:hAnsi="Times New Roman" w:cs="Times New Roman"/>
          <w:color w:val="362C1D"/>
          <w:sz w:val="24"/>
          <w:szCs w:val="24"/>
          <w:shd w:val="clear" w:color="auto" w:fill="FFFFFF"/>
        </w:rPr>
        <w:t>2011</w:t>
      </w:r>
      <w:proofErr w:type="gramEnd"/>
      <w:r w:rsidRPr="00A9277B">
        <w:rPr>
          <w:rFonts w:ascii="Times New Roman" w:hAnsi="Times New Roman" w:cs="Times New Roman"/>
          <w:color w:val="362C1D"/>
          <w:sz w:val="24"/>
          <w:szCs w:val="24"/>
          <w:shd w:val="clear" w:color="auto" w:fill="FFFFFF"/>
        </w:rPr>
        <w:t xml:space="preserve">) and this is at least partially due to </w:t>
      </w:r>
      <w:r>
        <w:rPr>
          <w:rFonts w:ascii="Times New Roman" w:hAnsi="Times New Roman" w:cs="Times New Roman"/>
          <w:color w:val="362C1D"/>
          <w:sz w:val="24"/>
          <w:szCs w:val="24"/>
          <w:shd w:val="clear" w:color="auto" w:fill="FFFFFF"/>
        </w:rPr>
        <w:t xml:space="preserve">the ability for mosquitoes that transmit West Nile to breed effectively </w:t>
      </w:r>
      <w:r w:rsidRPr="00A9277B">
        <w:rPr>
          <w:rFonts w:ascii="Times New Roman" w:hAnsi="Times New Roman" w:cs="Times New Roman"/>
          <w:color w:val="362C1D"/>
          <w:sz w:val="24"/>
          <w:szCs w:val="24"/>
          <w:shd w:val="clear" w:color="auto" w:fill="FFFFFF"/>
        </w:rPr>
        <w:t xml:space="preserve">in urban habitats. Work at BES led by Dr. Shannon </w:t>
      </w:r>
      <w:proofErr w:type="spellStart"/>
      <w:r w:rsidRPr="00A9277B">
        <w:rPr>
          <w:rFonts w:ascii="Times New Roman" w:hAnsi="Times New Roman" w:cs="Times New Roman"/>
          <w:color w:val="362C1D"/>
          <w:sz w:val="24"/>
          <w:szCs w:val="24"/>
          <w:shd w:val="clear" w:color="auto" w:fill="FFFFFF"/>
        </w:rPr>
        <w:t>LaDeau</w:t>
      </w:r>
      <w:proofErr w:type="spellEnd"/>
      <w:r w:rsidRPr="00A9277B">
        <w:rPr>
          <w:rFonts w:ascii="Times New Roman" w:hAnsi="Times New Roman" w:cs="Times New Roman"/>
          <w:color w:val="362C1D"/>
          <w:sz w:val="24"/>
          <w:szCs w:val="24"/>
          <w:shd w:val="clear" w:color="auto" w:fill="FFFFFF"/>
        </w:rPr>
        <w:t xml:space="preserve"> of the Cary Institute of Ecosystem Studies investigates mosquito ecology and specifically, </w:t>
      </w:r>
      <w:r>
        <w:rPr>
          <w:rFonts w:ascii="Times New Roman" w:hAnsi="Times New Roman" w:cs="Times New Roman"/>
          <w:color w:val="362C1D"/>
          <w:sz w:val="24"/>
          <w:szCs w:val="24"/>
          <w:shd w:val="clear" w:color="auto" w:fill="FFFFFF"/>
        </w:rPr>
        <w:t>breeding opportunities for mosquito species who transmit diseases.</w:t>
      </w:r>
    </w:p>
    <w:p w:rsidR="00A22356" w:rsidRPr="00A22356" w:rsidRDefault="00A22356" w:rsidP="00A22356">
      <w:pPr>
        <w:pStyle w:val="ListParagraph"/>
        <w:numPr>
          <w:ilvl w:val="0"/>
          <w:numId w:val="5"/>
        </w:numPr>
        <w:spacing w:after="0" w:line="240" w:lineRule="auto"/>
        <w:rPr>
          <w:rFonts w:ascii="Times New Roman" w:hAnsi="Times New Roman" w:cs="Times New Roman"/>
          <w:sz w:val="24"/>
          <w:szCs w:val="24"/>
        </w:rPr>
      </w:pPr>
      <w:r w:rsidRPr="00A22356">
        <w:rPr>
          <w:rFonts w:ascii="Times New Roman" w:hAnsi="Times New Roman" w:cs="Times New Roman"/>
          <w:sz w:val="24"/>
          <w:szCs w:val="24"/>
        </w:rPr>
        <w:t xml:space="preserve">In order to complete their life cycle, mosquitoes must lay their eggs in water. Once the eggs hatch, the larvae feed on microorganisms in the water before entering a brief pupa stage. The pupae metamorphose into terrestrial adults, completing the cycle. </w:t>
      </w:r>
    </w:p>
    <w:p w:rsidR="00A22356" w:rsidRPr="00885E00" w:rsidRDefault="00A22356" w:rsidP="00A9277B">
      <w:pPr>
        <w:pStyle w:val="ListParagraph"/>
        <w:numPr>
          <w:ilvl w:val="0"/>
          <w:numId w:val="5"/>
        </w:numPr>
        <w:spacing w:after="0" w:line="276" w:lineRule="auto"/>
        <w:rPr>
          <w:rFonts w:ascii="Times New Roman" w:hAnsi="Times New Roman" w:cs="Times New Roman"/>
          <w:color w:val="362C1D"/>
          <w:sz w:val="24"/>
          <w:szCs w:val="24"/>
          <w:shd w:val="clear" w:color="auto" w:fill="FFFFFF"/>
        </w:rPr>
      </w:pPr>
      <w:r w:rsidRPr="00A22356">
        <w:rPr>
          <w:rFonts w:ascii="Times New Roman" w:hAnsi="Times New Roman" w:cs="Times New Roman"/>
          <w:sz w:val="24"/>
          <w:szCs w:val="24"/>
        </w:rPr>
        <w:t xml:space="preserve">Finding suitable breeding habitat is essential to the success of mosquito populations. Although some species of </w:t>
      </w:r>
      <w:proofErr w:type="spellStart"/>
      <w:r w:rsidRPr="00A22356">
        <w:rPr>
          <w:rFonts w:ascii="Times New Roman" w:hAnsi="Times New Roman" w:cs="Times New Roman"/>
          <w:sz w:val="24"/>
          <w:szCs w:val="24"/>
        </w:rPr>
        <w:t>mosquitos</w:t>
      </w:r>
      <w:proofErr w:type="spellEnd"/>
      <w:r w:rsidRPr="00A22356">
        <w:rPr>
          <w:rFonts w:ascii="Times New Roman" w:hAnsi="Times New Roman" w:cs="Times New Roman"/>
          <w:sz w:val="24"/>
          <w:szCs w:val="24"/>
        </w:rPr>
        <w:t xml:space="preserve"> have eggs that can survive desiccation (being dried out), most require that the water source be available for at least a week and can utilize precipitation-filled tree holes, inundated floodplains, and stagnant water in any natural or man-made container. Additionally, temperatures and light levels must be favorable for a given period of time for the eggs to hatch and the larvae to be successful. Eggs, larvae and pupae must all escape predation and the stresses of competition in order to survive to adulthood—utilization of man-made containers almost always eliminate the threat of predators! Once adults, only females seek a blood meal from a host –which is not always human!—and mate with males to produce and lay eggs, thus completing the cycle. </w:t>
      </w:r>
    </w:p>
    <w:p w:rsidR="00885E00" w:rsidRPr="00A22356" w:rsidRDefault="00885E00" w:rsidP="00885E00">
      <w:pPr>
        <w:pStyle w:val="ListParagraph"/>
        <w:spacing w:after="0" w:line="276" w:lineRule="auto"/>
        <w:rPr>
          <w:rStyle w:val="apple-converted-space"/>
          <w:rFonts w:ascii="Times New Roman" w:hAnsi="Times New Roman" w:cs="Times New Roman"/>
          <w:color w:val="362C1D"/>
          <w:sz w:val="24"/>
          <w:szCs w:val="24"/>
          <w:shd w:val="clear" w:color="auto" w:fill="FFFFFF"/>
        </w:rPr>
      </w:pPr>
    </w:p>
    <w:p w:rsidR="003D1A9D" w:rsidRDefault="004674D2">
      <w:pPr>
        <w:pStyle w:val="normal0"/>
        <w:numPr>
          <w:ilvl w:val="0"/>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Link to Maryland State Curriculum</w:t>
      </w:r>
    </w:p>
    <w:p w:rsidR="001A6DA6" w:rsidRDefault="001A6DA6" w:rsidP="001A6DA6">
      <w:pPr>
        <w:pStyle w:val="normal0"/>
        <w:spacing w:after="0" w:line="276" w:lineRule="auto"/>
        <w:ind w:left="360"/>
        <w:rPr>
          <w:rFonts w:ascii="Times New Roman" w:eastAsia="Times New Roman" w:hAnsi="Times New Roman" w:cs="Times New Roman"/>
          <w:b/>
          <w:sz w:val="24"/>
          <w:szCs w:val="24"/>
        </w:rPr>
      </w:pPr>
    </w:p>
    <w:p w:rsidR="001A6DA6" w:rsidRPr="0051262E" w:rsidRDefault="0051262E" w:rsidP="0051262E">
      <w:pPr>
        <w:pStyle w:val="normal0"/>
        <w:spacing w:after="0" w:line="276" w:lineRule="auto"/>
        <w:ind w:left="360"/>
        <w:rPr>
          <w:rFonts w:ascii="Times New Roman" w:eastAsia="Times New Roman" w:hAnsi="Times New Roman" w:cs="Times New Roman"/>
          <w:b/>
          <w:sz w:val="24"/>
          <w:szCs w:val="24"/>
        </w:rPr>
      </w:pPr>
      <w:r w:rsidRPr="0051262E">
        <w:rPr>
          <w:rFonts w:ascii="Times New Roman" w:eastAsia="Times New Roman" w:hAnsi="Times New Roman" w:cs="Times New Roman"/>
          <w:b/>
          <w:sz w:val="24"/>
          <w:szCs w:val="24"/>
        </w:rPr>
        <w:t>Grade 6 – Standard 3.0 Life Science</w:t>
      </w:r>
    </w:p>
    <w:p w:rsidR="0051262E" w:rsidRDefault="0051262E" w:rsidP="0051262E">
      <w:pPr>
        <w:pStyle w:val="normal0"/>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Topic F – Ecology</w:t>
      </w:r>
    </w:p>
    <w:p w:rsidR="0051262E" w:rsidRDefault="0051262E" w:rsidP="0051262E">
      <w:pPr>
        <w:pStyle w:val="norm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Indicator 1 – give reasons supporting the fact that the number of organisms an environment can support depends on the physical conditions and resources available.</w:t>
      </w:r>
    </w:p>
    <w:p w:rsidR="0051262E" w:rsidRPr="0051262E" w:rsidRDefault="0051262E" w:rsidP="0051262E">
      <w:pPr>
        <w:pStyle w:val="normal0"/>
        <w:spacing w:after="0" w:line="276" w:lineRule="auto"/>
        <w:ind w:left="450"/>
        <w:rPr>
          <w:rFonts w:ascii="Times New Roman" w:eastAsia="Times New Roman" w:hAnsi="Times New Roman" w:cs="Times New Roman"/>
          <w:b/>
          <w:sz w:val="24"/>
          <w:szCs w:val="24"/>
        </w:rPr>
      </w:pPr>
      <w:r w:rsidRPr="0051262E">
        <w:rPr>
          <w:rFonts w:ascii="Times New Roman" w:eastAsia="Times New Roman" w:hAnsi="Times New Roman" w:cs="Times New Roman"/>
          <w:b/>
          <w:sz w:val="24"/>
          <w:szCs w:val="24"/>
        </w:rPr>
        <w:t>Grade 7 – Standard 6.0 Environmental Science</w:t>
      </w:r>
    </w:p>
    <w:p w:rsidR="0051262E" w:rsidRDefault="0051262E" w:rsidP="0051262E">
      <w:pPr>
        <w:pStyle w:val="normal0"/>
        <w:spacing w:after="0" w:line="276"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Topic B - Environmental Issues</w:t>
      </w:r>
    </w:p>
    <w:p w:rsidR="0051262E" w:rsidRDefault="0051262E" w:rsidP="0051262E">
      <w:pPr>
        <w:pStyle w:val="norm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Indicator 1 – recognize and describe that environmental changes can have local, regional, and global consequences</w:t>
      </w:r>
    </w:p>
    <w:p w:rsidR="0051262E" w:rsidRPr="001A6DA6" w:rsidRDefault="0051262E" w:rsidP="001A6DA6">
      <w:pPr>
        <w:pStyle w:val="normal0"/>
        <w:spacing w:after="0" w:line="276" w:lineRule="auto"/>
        <w:rPr>
          <w:rFonts w:ascii="Times New Roman" w:eastAsia="Times New Roman" w:hAnsi="Times New Roman" w:cs="Times New Roman"/>
          <w:sz w:val="24"/>
          <w:szCs w:val="24"/>
        </w:rPr>
      </w:pPr>
    </w:p>
    <w:p w:rsidR="003D1A9D" w:rsidRDefault="004674D2">
      <w:pPr>
        <w:pStyle w:val="normal0"/>
        <w:numPr>
          <w:ilvl w:val="0"/>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Inquiry Idea Starters</w:t>
      </w:r>
    </w:p>
    <w:p w:rsidR="003D1A9D" w:rsidRDefault="004674D2">
      <w:pPr>
        <w:pStyle w:val="normal0"/>
        <w:numPr>
          <w:ilvl w:val="1"/>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How do </w:t>
      </w:r>
      <w:r w:rsidR="001A6DA6">
        <w:rPr>
          <w:rFonts w:ascii="Times New Roman" w:eastAsia="Times New Roman" w:hAnsi="Times New Roman" w:cs="Times New Roman"/>
          <w:sz w:val="24"/>
          <w:szCs w:val="24"/>
        </w:rPr>
        <w:t>mosquito species differ across the different sites</w:t>
      </w:r>
      <w:r>
        <w:rPr>
          <w:rFonts w:ascii="Times New Roman" w:eastAsia="Times New Roman" w:hAnsi="Times New Roman" w:cs="Times New Roman"/>
          <w:sz w:val="24"/>
          <w:szCs w:val="24"/>
        </w:rPr>
        <w:t>?</w:t>
      </w:r>
    </w:p>
    <w:p w:rsidR="003D1A9D" w:rsidRDefault="001A6DA6">
      <w:pPr>
        <w:pStyle w:val="normal0"/>
        <w:numPr>
          <w:ilvl w:val="1"/>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Which mosquito species is most abundant?</w:t>
      </w:r>
    </w:p>
    <w:p w:rsidR="003D1A9D" w:rsidRPr="001A6DA6" w:rsidRDefault="001A6DA6">
      <w:pPr>
        <w:pStyle w:val="normal0"/>
        <w:numPr>
          <w:ilvl w:val="1"/>
          <w:numId w:val="3"/>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How does urbanization explain differences in mosquito abundance?</w:t>
      </w:r>
    </w:p>
    <w:p w:rsidR="001A6DA6" w:rsidRDefault="001A6DA6" w:rsidP="001A6DA6">
      <w:pPr>
        <w:pStyle w:val="normal0"/>
        <w:spacing w:after="0" w:line="276" w:lineRule="auto"/>
        <w:ind w:left="720"/>
        <w:rPr>
          <w:rFonts w:ascii="Times New Roman" w:eastAsia="Times New Roman" w:hAnsi="Times New Roman" w:cs="Times New Roman"/>
          <w:b/>
          <w:sz w:val="24"/>
          <w:szCs w:val="24"/>
        </w:rPr>
      </w:pPr>
    </w:p>
    <w:p w:rsidR="003D1A9D" w:rsidRDefault="004674D2">
      <w:pPr>
        <w:pStyle w:val="normal0"/>
        <w:numPr>
          <w:ilvl w:val="0"/>
          <w:numId w:val="4"/>
        </w:numPr>
        <w:spacing w:after="0" w:line="276"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Resources</w:t>
      </w:r>
    </w:p>
    <w:p w:rsidR="003D1A9D" w:rsidRPr="001A6DA6" w:rsidRDefault="00954C02">
      <w:pPr>
        <w:pStyle w:val="normal0"/>
        <w:rPr>
          <w:rFonts w:ascii="Times New Roman" w:hAnsi="Times New Roman" w:cs="Times New Roman"/>
          <w:sz w:val="24"/>
          <w:szCs w:val="24"/>
        </w:rPr>
      </w:pPr>
      <w:hyperlink r:id="rId8" w:history="1">
        <w:r w:rsidR="001A6DA6" w:rsidRPr="001A6DA6">
          <w:rPr>
            <w:rStyle w:val="Hyperlink"/>
            <w:rFonts w:ascii="Times New Roman" w:hAnsi="Times New Roman" w:cs="Times New Roman"/>
            <w:sz w:val="24"/>
            <w:szCs w:val="24"/>
          </w:rPr>
          <w:t>http://www.baltimoresun.com/health/bs-hs-mosquitoes-in-neighborhoods-20160217-story.html</w:t>
        </w:r>
      </w:hyperlink>
    </w:p>
    <w:p w:rsidR="001A6DA6" w:rsidRPr="001A6DA6" w:rsidRDefault="001A6DA6">
      <w:pPr>
        <w:pStyle w:val="normal0"/>
        <w:rPr>
          <w:rFonts w:ascii="Times New Roman" w:hAnsi="Times New Roman" w:cs="Times New Roman"/>
          <w:sz w:val="24"/>
          <w:szCs w:val="24"/>
        </w:rPr>
      </w:pPr>
      <w:r w:rsidRPr="001A6DA6">
        <w:rPr>
          <w:rFonts w:ascii="Times New Roman" w:hAnsi="Times New Roman" w:cs="Times New Roman"/>
          <w:sz w:val="24"/>
          <w:szCs w:val="24"/>
        </w:rPr>
        <w:t xml:space="preserve">Becker, Brian, P. </w:t>
      </w:r>
      <w:proofErr w:type="spellStart"/>
      <w:r w:rsidRPr="001A6DA6">
        <w:rPr>
          <w:rFonts w:ascii="Times New Roman" w:hAnsi="Times New Roman" w:cs="Times New Roman"/>
          <w:sz w:val="24"/>
          <w:szCs w:val="24"/>
        </w:rPr>
        <w:t>Leisnham</w:t>
      </w:r>
      <w:proofErr w:type="spellEnd"/>
      <w:r w:rsidRPr="001A6DA6">
        <w:rPr>
          <w:rFonts w:ascii="Times New Roman" w:hAnsi="Times New Roman" w:cs="Times New Roman"/>
          <w:sz w:val="24"/>
          <w:szCs w:val="24"/>
        </w:rPr>
        <w:t xml:space="preserve">, S. </w:t>
      </w:r>
      <w:proofErr w:type="spellStart"/>
      <w:r w:rsidRPr="001A6DA6">
        <w:rPr>
          <w:rFonts w:ascii="Times New Roman" w:hAnsi="Times New Roman" w:cs="Times New Roman"/>
          <w:sz w:val="24"/>
          <w:szCs w:val="24"/>
        </w:rPr>
        <w:t>LaDeau</w:t>
      </w:r>
      <w:proofErr w:type="spellEnd"/>
      <w:r w:rsidRPr="001A6DA6">
        <w:rPr>
          <w:rFonts w:ascii="Times New Roman" w:hAnsi="Times New Roman" w:cs="Times New Roman"/>
          <w:sz w:val="24"/>
          <w:szCs w:val="24"/>
        </w:rPr>
        <w:t xml:space="preserve">.  </w:t>
      </w:r>
      <w:r w:rsidRPr="001A6DA6">
        <w:rPr>
          <w:rFonts w:ascii="Times New Roman" w:hAnsi="Times New Roman" w:cs="Times New Roman"/>
          <w:i/>
          <w:sz w:val="24"/>
          <w:szCs w:val="24"/>
        </w:rPr>
        <w:t>A tale of two city blocks:  Differences in Immature and Adult Mosquito Abundance between Socioeconomically different urban blocks in Baltimore</w:t>
      </w:r>
      <w:r w:rsidRPr="001A6DA6">
        <w:rPr>
          <w:rFonts w:ascii="Times New Roman" w:hAnsi="Times New Roman" w:cs="Times New Roman"/>
          <w:sz w:val="24"/>
          <w:szCs w:val="24"/>
        </w:rPr>
        <w:t xml:space="preserve">.  </w:t>
      </w:r>
      <w:proofErr w:type="gramStart"/>
      <w:r w:rsidRPr="001A6DA6">
        <w:rPr>
          <w:rFonts w:ascii="Times New Roman" w:hAnsi="Times New Roman" w:cs="Times New Roman"/>
          <w:sz w:val="24"/>
          <w:szCs w:val="24"/>
        </w:rPr>
        <w:t>International Journal of Environmental Research and Public Health, 2014.</w:t>
      </w:r>
      <w:proofErr w:type="gramEnd"/>
      <w:r w:rsidRPr="001A6DA6">
        <w:rPr>
          <w:rFonts w:ascii="Times New Roman" w:hAnsi="Times New Roman" w:cs="Times New Roman"/>
          <w:sz w:val="24"/>
          <w:szCs w:val="24"/>
        </w:rPr>
        <w:t xml:space="preserve"> </w:t>
      </w:r>
      <w:proofErr w:type="gramStart"/>
      <w:r w:rsidRPr="001A6DA6">
        <w:rPr>
          <w:rFonts w:ascii="Times New Roman" w:hAnsi="Times New Roman" w:cs="Times New Roman"/>
          <w:sz w:val="24"/>
          <w:szCs w:val="24"/>
        </w:rPr>
        <w:t>11(3), 3256-3270.</w:t>
      </w:r>
      <w:proofErr w:type="gramEnd"/>
      <w:r w:rsidRPr="001A6DA6">
        <w:rPr>
          <w:rFonts w:ascii="Times New Roman" w:hAnsi="Times New Roman" w:cs="Times New Roman"/>
          <w:sz w:val="24"/>
          <w:szCs w:val="24"/>
        </w:rPr>
        <w:t xml:space="preserve">  </w:t>
      </w:r>
    </w:p>
    <w:p w:rsidR="003D1A9D" w:rsidRPr="001A6DA6" w:rsidRDefault="00954C02">
      <w:pPr>
        <w:pStyle w:val="normal0"/>
        <w:rPr>
          <w:rFonts w:ascii="Times New Roman" w:hAnsi="Times New Roman" w:cs="Times New Roman"/>
          <w:sz w:val="24"/>
          <w:szCs w:val="24"/>
        </w:rPr>
      </w:pPr>
      <w:hyperlink r:id="rId9" w:history="1">
        <w:r w:rsidR="001A6DA6" w:rsidRPr="001A6DA6">
          <w:rPr>
            <w:rStyle w:val="Hyperlink"/>
            <w:rFonts w:ascii="Times New Roman" w:hAnsi="Times New Roman" w:cs="Times New Roman"/>
            <w:color w:val="5C5C5C"/>
            <w:sz w:val="24"/>
            <w:szCs w:val="24"/>
            <w:shd w:val="clear" w:color="auto" w:fill="FFFFFF"/>
          </w:rPr>
          <w:t xml:space="preserve">S. L. </w:t>
        </w:r>
        <w:proofErr w:type="spellStart"/>
        <w:r w:rsidR="001A6DA6" w:rsidRPr="001A6DA6">
          <w:rPr>
            <w:rStyle w:val="Hyperlink"/>
            <w:rFonts w:ascii="Times New Roman" w:hAnsi="Times New Roman" w:cs="Times New Roman"/>
            <w:color w:val="5C5C5C"/>
            <w:sz w:val="24"/>
            <w:szCs w:val="24"/>
            <w:shd w:val="clear" w:color="auto" w:fill="FFFFFF"/>
          </w:rPr>
          <w:t>LaDeau</w:t>
        </w:r>
        <w:proofErr w:type="spellEnd"/>
      </w:hyperlink>
      <w:r w:rsidR="001A6DA6" w:rsidRPr="001A6DA6">
        <w:rPr>
          <w:rStyle w:val="biblio-authors"/>
          <w:rFonts w:ascii="Times New Roman" w:hAnsi="Times New Roman" w:cs="Times New Roman"/>
          <w:color w:val="5C5C5C"/>
          <w:sz w:val="24"/>
          <w:szCs w:val="24"/>
          <w:shd w:val="clear" w:color="auto" w:fill="FFFFFF"/>
        </w:rPr>
        <w:t>,</w:t>
      </w:r>
      <w:r w:rsidR="001A6DA6" w:rsidRPr="001A6DA6">
        <w:rPr>
          <w:rStyle w:val="apple-converted-space"/>
          <w:rFonts w:ascii="Times New Roman" w:hAnsi="Times New Roman" w:cs="Times New Roman"/>
          <w:color w:val="5C5C5C"/>
          <w:sz w:val="24"/>
          <w:szCs w:val="24"/>
          <w:shd w:val="clear" w:color="auto" w:fill="FFFFFF"/>
        </w:rPr>
        <w:t> </w:t>
      </w:r>
      <w:hyperlink r:id="rId10" w:history="1">
        <w:r w:rsidR="001A6DA6" w:rsidRPr="001A6DA6">
          <w:rPr>
            <w:rStyle w:val="Hyperlink"/>
            <w:rFonts w:ascii="Times New Roman" w:hAnsi="Times New Roman" w:cs="Times New Roman"/>
            <w:color w:val="5C5C5C"/>
            <w:sz w:val="24"/>
            <w:szCs w:val="24"/>
            <w:shd w:val="clear" w:color="auto" w:fill="FFFFFF"/>
          </w:rPr>
          <w:t xml:space="preserve">P. </w:t>
        </w:r>
        <w:proofErr w:type="spellStart"/>
        <w:r w:rsidR="001A6DA6" w:rsidRPr="001A6DA6">
          <w:rPr>
            <w:rStyle w:val="Hyperlink"/>
            <w:rFonts w:ascii="Times New Roman" w:hAnsi="Times New Roman" w:cs="Times New Roman"/>
            <w:color w:val="5C5C5C"/>
            <w:sz w:val="24"/>
            <w:szCs w:val="24"/>
            <w:shd w:val="clear" w:color="auto" w:fill="FFFFFF"/>
          </w:rPr>
          <w:t>Leisnham</w:t>
        </w:r>
        <w:proofErr w:type="spellEnd"/>
      </w:hyperlink>
      <w:r w:rsidR="001A6DA6" w:rsidRPr="001A6DA6">
        <w:rPr>
          <w:rStyle w:val="biblio-authors"/>
          <w:rFonts w:ascii="Times New Roman" w:hAnsi="Times New Roman" w:cs="Times New Roman"/>
          <w:color w:val="5C5C5C"/>
          <w:sz w:val="24"/>
          <w:szCs w:val="24"/>
          <w:shd w:val="clear" w:color="auto" w:fill="FFFFFF"/>
        </w:rPr>
        <w:t>,</w:t>
      </w:r>
      <w:r w:rsidR="001A6DA6" w:rsidRPr="001A6DA6">
        <w:rPr>
          <w:rStyle w:val="apple-converted-space"/>
          <w:rFonts w:ascii="Times New Roman" w:hAnsi="Times New Roman" w:cs="Times New Roman"/>
          <w:color w:val="5C5C5C"/>
          <w:sz w:val="24"/>
          <w:szCs w:val="24"/>
          <w:shd w:val="clear" w:color="auto" w:fill="FFFFFF"/>
        </w:rPr>
        <w:t> </w:t>
      </w:r>
      <w:hyperlink r:id="rId11" w:history="1">
        <w:r w:rsidR="001A6DA6" w:rsidRPr="001A6DA6">
          <w:rPr>
            <w:rStyle w:val="Hyperlink"/>
            <w:rFonts w:ascii="Times New Roman" w:hAnsi="Times New Roman" w:cs="Times New Roman"/>
            <w:color w:val="5C5C5C"/>
            <w:sz w:val="24"/>
            <w:szCs w:val="24"/>
            <w:shd w:val="clear" w:color="auto" w:fill="FFFFFF"/>
          </w:rPr>
          <w:t xml:space="preserve">D. </w:t>
        </w:r>
        <w:proofErr w:type="spellStart"/>
        <w:r w:rsidR="001A6DA6" w:rsidRPr="001A6DA6">
          <w:rPr>
            <w:rStyle w:val="Hyperlink"/>
            <w:rFonts w:ascii="Times New Roman" w:hAnsi="Times New Roman" w:cs="Times New Roman"/>
            <w:color w:val="5C5C5C"/>
            <w:sz w:val="24"/>
            <w:szCs w:val="24"/>
            <w:shd w:val="clear" w:color="auto" w:fill="FFFFFF"/>
          </w:rPr>
          <w:t>Biehler</w:t>
        </w:r>
        <w:proofErr w:type="spellEnd"/>
      </w:hyperlink>
      <w:r w:rsidR="001A6DA6" w:rsidRPr="001A6DA6">
        <w:rPr>
          <w:rStyle w:val="biblio-authors"/>
          <w:rFonts w:ascii="Times New Roman" w:hAnsi="Times New Roman" w:cs="Times New Roman"/>
          <w:color w:val="5C5C5C"/>
          <w:sz w:val="24"/>
          <w:szCs w:val="24"/>
          <w:shd w:val="clear" w:color="auto" w:fill="FFFFFF"/>
        </w:rPr>
        <w:t>, and</w:t>
      </w:r>
      <w:r w:rsidR="001A6DA6" w:rsidRPr="001A6DA6">
        <w:rPr>
          <w:rStyle w:val="apple-converted-space"/>
          <w:rFonts w:ascii="Times New Roman" w:hAnsi="Times New Roman" w:cs="Times New Roman"/>
          <w:color w:val="5C5C5C"/>
          <w:sz w:val="24"/>
          <w:szCs w:val="24"/>
          <w:shd w:val="clear" w:color="auto" w:fill="FFFFFF"/>
        </w:rPr>
        <w:t> </w:t>
      </w:r>
      <w:hyperlink r:id="rId12" w:history="1">
        <w:r w:rsidR="001A6DA6" w:rsidRPr="001A6DA6">
          <w:rPr>
            <w:rStyle w:val="Hyperlink"/>
            <w:rFonts w:ascii="Times New Roman" w:hAnsi="Times New Roman" w:cs="Times New Roman"/>
            <w:color w:val="5C5C5C"/>
            <w:sz w:val="24"/>
            <w:szCs w:val="24"/>
            <w:shd w:val="clear" w:color="auto" w:fill="FFFFFF"/>
          </w:rPr>
          <w:t xml:space="preserve">D. </w:t>
        </w:r>
        <w:proofErr w:type="spellStart"/>
        <w:r w:rsidR="001A6DA6" w:rsidRPr="001A6DA6">
          <w:rPr>
            <w:rStyle w:val="Hyperlink"/>
            <w:rFonts w:ascii="Times New Roman" w:hAnsi="Times New Roman" w:cs="Times New Roman"/>
            <w:color w:val="5C5C5C"/>
            <w:sz w:val="24"/>
            <w:szCs w:val="24"/>
            <w:shd w:val="clear" w:color="auto" w:fill="FFFFFF"/>
          </w:rPr>
          <w:t>Bodner</w:t>
        </w:r>
        <w:proofErr w:type="spellEnd"/>
      </w:hyperlink>
      <w:r w:rsidR="001A6DA6" w:rsidRPr="001A6DA6">
        <w:rPr>
          <w:rFonts w:ascii="Times New Roman" w:hAnsi="Times New Roman" w:cs="Times New Roman"/>
          <w:color w:val="5C5C5C"/>
          <w:sz w:val="24"/>
          <w:szCs w:val="24"/>
          <w:shd w:val="clear" w:color="auto" w:fill="FFFFFF"/>
        </w:rPr>
        <w:t>, “</w:t>
      </w:r>
      <w:hyperlink r:id="rId13" w:history="1">
        <w:r w:rsidR="001A6DA6" w:rsidRPr="001A6DA6">
          <w:rPr>
            <w:rStyle w:val="Hyperlink"/>
            <w:rFonts w:ascii="Times New Roman" w:eastAsia="@Arial Unicode MS" w:hAnsi="Times New Roman" w:cs="Times New Roman"/>
            <w:b/>
            <w:bCs/>
            <w:color w:val="749933"/>
            <w:sz w:val="24"/>
            <w:szCs w:val="24"/>
            <w:shd w:val="clear" w:color="auto" w:fill="FFFFFF"/>
          </w:rPr>
          <w:t>Higher Mosquito Production in Low-Income Neighborhoods of Baltimore and Washington, DC: Understanding Ecological Drivers and Mosquito-Borne Disease Risk in Temperate Cities</w:t>
        </w:r>
      </w:hyperlink>
      <w:r w:rsidR="001A6DA6" w:rsidRPr="001A6DA6">
        <w:rPr>
          <w:rFonts w:ascii="Times New Roman" w:hAnsi="Times New Roman" w:cs="Times New Roman"/>
          <w:color w:val="5C5C5C"/>
          <w:sz w:val="24"/>
          <w:szCs w:val="24"/>
          <w:shd w:val="clear" w:color="auto" w:fill="FFFFFF"/>
        </w:rPr>
        <w:t>”,</w:t>
      </w:r>
      <w:r w:rsidR="001A6DA6" w:rsidRPr="001A6DA6">
        <w:rPr>
          <w:rStyle w:val="apple-converted-space"/>
          <w:rFonts w:ascii="Times New Roman" w:hAnsi="Times New Roman" w:cs="Times New Roman"/>
          <w:color w:val="5C5C5C"/>
          <w:sz w:val="24"/>
          <w:szCs w:val="24"/>
          <w:shd w:val="clear" w:color="auto" w:fill="FFFFFF"/>
        </w:rPr>
        <w:t> </w:t>
      </w:r>
      <w:r w:rsidR="001A6DA6" w:rsidRPr="001A6DA6">
        <w:rPr>
          <w:rFonts w:ascii="Times New Roman" w:hAnsi="Times New Roman" w:cs="Times New Roman"/>
          <w:i/>
          <w:iCs/>
          <w:color w:val="5C5C5C"/>
          <w:sz w:val="24"/>
          <w:szCs w:val="24"/>
          <w:shd w:val="clear" w:color="auto" w:fill="FFFFFF"/>
        </w:rPr>
        <w:t>International Journal of Environmental Research and Public Health</w:t>
      </w:r>
      <w:r w:rsidR="001A6DA6" w:rsidRPr="001A6DA6">
        <w:rPr>
          <w:rFonts w:ascii="Times New Roman" w:hAnsi="Times New Roman" w:cs="Times New Roman"/>
          <w:color w:val="5C5C5C"/>
          <w:sz w:val="24"/>
          <w:szCs w:val="24"/>
          <w:shd w:val="clear" w:color="auto" w:fill="FFFFFF"/>
        </w:rPr>
        <w:t>, vol. 10, no. 4, p. 1505 - 1526, 2013</w:t>
      </w:r>
    </w:p>
    <w:sectPr w:rsidR="003D1A9D" w:rsidRPr="001A6DA6" w:rsidSect="003D1A9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8F9"/>
    <w:multiLevelType w:val="multilevel"/>
    <w:tmpl w:val="CF0CBA7A"/>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
    <w:nsid w:val="27C97C7C"/>
    <w:multiLevelType w:val="hybridMultilevel"/>
    <w:tmpl w:val="0AD25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97260"/>
    <w:multiLevelType w:val="multilevel"/>
    <w:tmpl w:val="28F2558E"/>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3">
    <w:nsid w:val="46AB444A"/>
    <w:multiLevelType w:val="multilevel"/>
    <w:tmpl w:val="AF829CA6"/>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4">
    <w:nsid w:val="550F5C07"/>
    <w:multiLevelType w:val="multilevel"/>
    <w:tmpl w:val="8A1E1268"/>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3D1A9D"/>
    <w:rsid w:val="001A6DA6"/>
    <w:rsid w:val="003D1A9D"/>
    <w:rsid w:val="004674D2"/>
    <w:rsid w:val="004739AD"/>
    <w:rsid w:val="0051262E"/>
    <w:rsid w:val="00595CD2"/>
    <w:rsid w:val="00885E00"/>
    <w:rsid w:val="00954C02"/>
    <w:rsid w:val="00A22356"/>
    <w:rsid w:val="00A92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02"/>
  </w:style>
  <w:style w:type="paragraph" w:styleId="Heading1">
    <w:name w:val="heading 1"/>
    <w:basedOn w:val="normal0"/>
    <w:next w:val="normal0"/>
    <w:rsid w:val="003D1A9D"/>
    <w:pPr>
      <w:keepNext/>
      <w:keepLines/>
      <w:spacing w:before="480" w:after="120"/>
      <w:contextualSpacing/>
      <w:outlineLvl w:val="0"/>
    </w:pPr>
    <w:rPr>
      <w:b/>
      <w:sz w:val="48"/>
      <w:szCs w:val="48"/>
    </w:rPr>
  </w:style>
  <w:style w:type="paragraph" w:styleId="Heading2">
    <w:name w:val="heading 2"/>
    <w:basedOn w:val="normal0"/>
    <w:next w:val="normal0"/>
    <w:rsid w:val="003D1A9D"/>
    <w:pPr>
      <w:keepNext/>
      <w:keepLines/>
      <w:spacing w:before="360" w:after="80"/>
      <w:contextualSpacing/>
      <w:outlineLvl w:val="1"/>
    </w:pPr>
    <w:rPr>
      <w:b/>
      <w:sz w:val="36"/>
      <w:szCs w:val="36"/>
    </w:rPr>
  </w:style>
  <w:style w:type="paragraph" w:styleId="Heading3">
    <w:name w:val="heading 3"/>
    <w:basedOn w:val="normal0"/>
    <w:next w:val="normal0"/>
    <w:rsid w:val="003D1A9D"/>
    <w:pPr>
      <w:keepNext/>
      <w:keepLines/>
      <w:spacing w:before="280" w:after="80"/>
      <w:contextualSpacing/>
      <w:outlineLvl w:val="2"/>
    </w:pPr>
    <w:rPr>
      <w:b/>
      <w:sz w:val="28"/>
      <w:szCs w:val="28"/>
    </w:rPr>
  </w:style>
  <w:style w:type="paragraph" w:styleId="Heading4">
    <w:name w:val="heading 4"/>
    <w:basedOn w:val="normal0"/>
    <w:next w:val="normal0"/>
    <w:rsid w:val="003D1A9D"/>
    <w:pPr>
      <w:keepNext/>
      <w:keepLines/>
      <w:spacing w:before="240" w:after="40"/>
      <w:contextualSpacing/>
      <w:outlineLvl w:val="3"/>
    </w:pPr>
    <w:rPr>
      <w:b/>
      <w:sz w:val="24"/>
      <w:szCs w:val="24"/>
    </w:rPr>
  </w:style>
  <w:style w:type="paragraph" w:styleId="Heading5">
    <w:name w:val="heading 5"/>
    <w:basedOn w:val="normal0"/>
    <w:next w:val="normal0"/>
    <w:rsid w:val="003D1A9D"/>
    <w:pPr>
      <w:keepNext/>
      <w:keepLines/>
      <w:spacing w:before="220" w:after="40"/>
      <w:contextualSpacing/>
      <w:outlineLvl w:val="4"/>
    </w:pPr>
    <w:rPr>
      <w:b/>
    </w:rPr>
  </w:style>
  <w:style w:type="paragraph" w:styleId="Heading6">
    <w:name w:val="heading 6"/>
    <w:basedOn w:val="normal0"/>
    <w:next w:val="normal0"/>
    <w:rsid w:val="003D1A9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D1A9D"/>
  </w:style>
  <w:style w:type="paragraph" w:styleId="Title">
    <w:name w:val="Title"/>
    <w:basedOn w:val="normal0"/>
    <w:next w:val="normal0"/>
    <w:rsid w:val="003D1A9D"/>
    <w:pPr>
      <w:keepNext/>
      <w:keepLines/>
      <w:spacing w:before="480" w:after="120"/>
      <w:contextualSpacing/>
    </w:pPr>
    <w:rPr>
      <w:b/>
      <w:sz w:val="72"/>
      <w:szCs w:val="72"/>
    </w:rPr>
  </w:style>
  <w:style w:type="paragraph" w:styleId="Subtitle">
    <w:name w:val="Subtitle"/>
    <w:basedOn w:val="normal0"/>
    <w:next w:val="normal0"/>
    <w:rsid w:val="003D1A9D"/>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9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D2"/>
    <w:rPr>
      <w:rFonts w:ascii="Tahoma" w:hAnsi="Tahoma" w:cs="Tahoma"/>
      <w:sz w:val="16"/>
      <w:szCs w:val="16"/>
    </w:rPr>
  </w:style>
  <w:style w:type="character" w:styleId="Hyperlink">
    <w:name w:val="Hyperlink"/>
    <w:basedOn w:val="DefaultParagraphFont"/>
    <w:uiPriority w:val="99"/>
    <w:unhideWhenUsed/>
    <w:rsid w:val="004739AD"/>
    <w:rPr>
      <w:color w:val="0000FF" w:themeColor="hyperlink"/>
      <w:u w:val="single"/>
    </w:rPr>
  </w:style>
  <w:style w:type="character" w:customStyle="1" w:styleId="apple-converted-space">
    <w:name w:val="apple-converted-space"/>
    <w:basedOn w:val="DefaultParagraphFont"/>
    <w:rsid w:val="00A9277B"/>
  </w:style>
  <w:style w:type="character" w:customStyle="1" w:styleId="biblio-authors">
    <w:name w:val="biblio-authors"/>
    <w:basedOn w:val="DefaultParagraphFont"/>
    <w:rsid w:val="001A6DA6"/>
  </w:style>
  <w:style w:type="character" w:customStyle="1" w:styleId="biblio-title">
    <w:name w:val="biblio-title"/>
    <w:basedOn w:val="DefaultParagraphFont"/>
    <w:rsid w:val="001A6DA6"/>
  </w:style>
  <w:style w:type="paragraph" w:styleId="ListParagraph">
    <w:name w:val="List Paragraph"/>
    <w:basedOn w:val="Normal"/>
    <w:uiPriority w:val="34"/>
    <w:qFormat/>
    <w:rsid w:val="00A2235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ltimoresun.com/health/bs-hs-mosquitoes-in-neighborhoods-20160217-story.html" TargetMode="External"/><Relationship Id="rId13" Type="http://schemas.openxmlformats.org/officeDocument/2006/relationships/hyperlink" Target="http://www.caryinstitute.org/publications/higher-mosquito-production-low-income-neighborhoods-baltimore-and-washington-dc" TargetMode="External"/><Relationship Id="rId3" Type="http://schemas.openxmlformats.org/officeDocument/2006/relationships/settings" Target="settings.xml"/><Relationship Id="rId7" Type="http://schemas.openxmlformats.org/officeDocument/2006/relationships/hyperlink" Target="mailto:ladeaus@caryinstitute.org" TargetMode="External"/><Relationship Id="rId12" Type="http://schemas.openxmlformats.org/officeDocument/2006/relationships/hyperlink" Target="http://www.caryinstitute.org/science-program/publications?f%5bauthor%5d=3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aryinstitute.org/science-program/publications?f%5bauthor%5d=347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aryinstitute.org/science-program/publications?f%5bauthor%5d=3475" TargetMode="External"/><Relationship Id="rId4" Type="http://schemas.openxmlformats.org/officeDocument/2006/relationships/webSettings" Target="webSettings.xml"/><Relationship Id="rId9" Type="http://schemas.openxmlformats.org/officeDocument/2006/relationships/hyperlink" Target="http://www.caryinstitute.org/science-program/publications?f%5bauthor%5d=35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 Caplan</dc:creator>
  <cp:lastModifiedBy>caplanb</cp:lastModifiedBy>
  <cp:revision>2</cp:revision>
  <dcterms:created xsi:type="dcterms:W3CDTF">2016-11-11T19:02:00Z</dcterms:created>
  <dcterms:modified xsi:type="dcterms:W3CDTF">2016-11-11T19:02:00Z</dcterms:modified>
</cp:coreProperties>
</file>