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FB" w:rsidRDefault="00225E3D" w:rsidP="00B117F5">
      <w:pPr>
        <w:tabs>
          <w:tab w:val="right" w:pos="9360"/>
        </w:tabs>
        <w:rPr>
          <w:b/>
          <w:bCs/>
          <w:sz w:val="36"/>
          <w:szCs w:val="36"/>
        </w:rPr>
      </w:pPr>
      <w:r w:rsidRPr="00225E3D">
        <w:rPr>
          <w:noProof/>
        </w:rPr>
        <w:pict>
          <v:rect id="_x0000_s2050" style="position:absolute;margin-left:5.9pt;margin-top:0;width:132.2pt;height:108pt;z-index:-251659264;mso-position-horizontal-relative:margin;mso-position-vertical-relative:margin" o:allowincell="f" filled="f" stroked="f" strokeweight="0">
            <v:textbox inset="0,0,0,0">
              <w:txbxContent>
                <w:p w:rsidR="00D013FB" w:rsidRDefault="00D013FB">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w:r>
      <w:r w:rsidR="00D013FB">
        <w:rPr>
          <w:b/>
          <w:bCs/>
        </w:rPr>
        <w:tab/>
      </w:r>
      <w:r w:rsidR="00B117F5">
        <w:rPr>
          <w:b/>
          <w:bCs/>
          <w:sz w:val="36"/>
          <w:szCs w:val="36"/>
        </w:rPr>
        <w:t>Baltimore Partnership for</w:t>
      </w:r>
    </w:p>
    <w:p w:rsidR="00B117F5" w:rsidRPr="00B117F5" w:rsidRDefault="00B117F5" w:rsidP="00B117F5">
      <w:pPr>
        <w:tabs>
          <w:tab w:val="right" w:pos="9360"/>
        </w:tabs>
        <w:jc w:val="right"/>
        <w:rPr>
          <w:b/>
          <w:bCs/>
          <w:sz w:val="36"/>
          <w:szCs w:val="36"/>
        </w:rPr>
      </w:pPr>
      <w:r>
        <w:rPr>
          <w:b/>
          <w:bCs/>
          <w:sz w:val="36"/>
          <w:szCs w:val="36"/>
        </w:rPr>
        <w:t>Environmental Science Literacy</w:t>
      </w:r>
    </w:p>
    <w:p w:rsidR="00D013FB" w:rsidRDefault="00D013FB">
      <w:pPr>
        <w:rPr>
          <w:b/>
          <w:bCs/>
        </w:rPr>
      </w:pPr>
    </w:p>
    <w:p w:rsidR="00D013FB" w:rsidRDefault="00D013FB">
      <w:pPr>
        <w:tabs>
          <w:tab w:val="right" w:pos="9360"/>
        </w:tabs>
        <w:rPr>
          <w:b/>
          <w:bCs/>
        </w:rPr>
      </w:pPr>
      <w:r>
        <w:rPr>
          <w:b/>
          <w:bCs/>
        </w:rPr>
        <w:tab/>
      </w:r>
      <w:r w:rsidR="00B117F5">
        <w:rPr>
          <w:b/>
          <w:bCs/>
        </w:rPr>
        <w:t xml:space="preserve">Cary </w:t>
      </w:r>
      <w:r>
        <w:rPr>
          <w:b/>
          <w:bCs/>
        </w:rPr>
        <w:t xml:space="preserve">Institute of Ecosystem Studies </w:t>
      </w:r>
    </w:p>
    <w:p w:rsidR="00D013FB" w:rsidRDefault="00D013FB">
      <w:pPr>
        <w:tabs>
          <w:tab w:val="right" w:pos="9360"/>
        </w:tabs>
        <w:rPr>
          <w:b/>
          <w:bCs/>
        </w:rPr>
      </w:pPr>
      <w:r>
        <w:rPr>
          <w:b/>
          <w:bCs/>
        </w:rPr>
        <w:tab/>
        <w:t xml:space="preserve">PO Box </w:t>
      </w:r>
      <w:r w:rsidR="00B117F5">
        <w:rPr>
          <w:b/>
          <w:bCs/>
        </w:rPr>
        <w:t>AB</w:t>
      </w:r>
    </w:p>
    <w:p w:rsidR="00D013FB" w:rsidRDefault="00D013FB">
      <w:pPr>
        <w:tabs>
          <w:tab w:val="right" w:pos="9360"/>
        </w:tabs>
        <w:rPr>
          <w:b/>
          <w:bCs/>
        </w:rPr>
      </w:pPr>
      <w:r>
        <w:rPr>
          <w:b/>
          <w:bCs/>
        </w:rPr>
        <w:tab/>
        <w:t>Millbrook, NY  12545</w:t>
      </w:r>
    </w:p>
    <w:p w:rsidR="00D013FB" w:rsidRDefault="00D013FB">
      <w:pPr>
        <w:tabs>
          <w:tab w:val="right" w:pos="9360"/>
        </w:tabs>
        <w:rPr>
          <w:b/>
          <w:bCs/>
          <w:sz w:val="17"/>
          <w:szCs w:val="17"/>
        </w:rPr>
      </w:pPr>
      <w:r>
        <w:rPr>
          <w:b/>
          <w:bCs/>
        </w:rPr>
        <w:tab/>
      </w:r>
    </w:p>
    <w:p w:rsidR="00D013FB" w:rsidRDefault="00D013FB">
      <w:pPr>
        <w:tabs>
          <w:tab w:val="right" w:pos="9360"/>
        </w:tabs>
        <w:rPr>
          <w:rFonts w:ascii="Times" w:hAnsi="Times" w:cs="Times"/>
          <w:b/>
          <w:bCs/>
          <w:sz w:val="22"/>
          <w:szCs w:val="22"/>
        </w:rPr>
      </w:pPr>
      <w:r>
        <w:rPr>
          <w:b/>
          <w:bCs/>
          <w:sz w:val="17"/>
          <w:szCs w:val="17"/>
        </w:rPr>
        <w:tab/>
        <w:t>Phone: (</w:t>
      </w:r>
      <w:r w:rsidR="00B117F5">
        <w:rPr>
          <w:b/>
          <w:bCs/>
          <w:sz w:val="17"/>
          <w:szCs w:val="17"/>
        </w:rPr>
        <w:t>845</w:t>
      </w:r>
      <w:r>
        <w:rPr>
          <w:b/>
          <w:bCs/>
          <w:sz w:val="17"/>
          <w:szCs w:val="17"/>
        </w:rPr>
        <w:t>) 677-</w:t>
      </w:r>
      <w:r w:rsidR="00B117F5">
        <w:rPr>
          <w:b/>
          <w:bCs/>
          <w:sz w:val="17"/>
          <w:szCs w:val="17"/>
        </w:rPr>
        <w:t>7600 ext. 311</w:t>
      </w:r>
      <w:r>
        <w:rPr>
          <w:b/>
          <w:bCs/>
          <w:sz w:val="17"/>
          <w:szCs w:val="17"/>
        </w:rPr>
        <w:t xml:space="preserve">  Fax: (</w:t>
      </w:r>
      <w:r w:rsidR="00B117F5">
        <w:rPr>
          <w:b/>
          <w:bCs/>
          <w:sz w:val="17"/>
          <w:szCs w:val="17"/>
        </w:rPr>
        <w:t>845</w:t>
      </w:r>
      <w:r>
        <w:rPr>
          <w:b/>
          <w:bCs/>
          <w:sz w:val="17"/>
          <w:szCs w:val="17"/>
        </w:rPr>
        <w:t>) 677-5</w:t>
      </w:r>
      <w:r w:rsidR="00B117F5">
        <w:rPr>
          <w:b/>
          <w:bCs/>
          <w:sz w:val="17"/>
          <w:szCs w:val="17"/>
        </w:rPr>
        <w:t>976</w:t>
      </w:r>
      <w:r>
        <w:rPr>
          <w:b/>
          <w:bCs/>
          <w:sz w:val="17"/>
          <w:szCs w:val="17"/>
        </w:rPr>
        <w:t xml:space="preserve">  E-mail: </w:t>
      </w:r>
      <w:r w:rsidR="00B117F5">
        <w:rPr>
          <w:b/>
          <w:bCs/>
          <w:sz w:val="17"/>
          <w:szCs w:val="17"/>
        </w:rPr>
        <w:t>BerkowitzA@caryinstitute.org</w:t>
      </w:r>
    </w:p>
    <w:p w:rsidR="00D013FB" w:rsidRDefault="00225E3D">
      <w:pPr>
        <w:spacing w:line="432" w:lineRule="exact"/>
        <w:rPr>
          <w:rFonts w:ascii="Times" w:hAnsi="Times" w:cs="Times"/>
          <w:b/>
          <w:bCs/>
          <w:sz w:val="22"/>
          <w:szCs w:val="22"/>
        </w:rPr>
      </w:pPr>
      <w:r w:rsidRPr="00225E3D">
        <w:rPr>
          <w:noProof/>
        </w:rPr>
        <w:pict>
          <v:rect id="_x0000_s2051" style="position:absolute;margin-left:201pt;margin-top:0;width:339pt;height:21.6pt;z-index:-251658240;mso-position-horizontal-relative:page" o:allowincell="f" fillcolor="silver" stroked="f" strokeweight="0">
            <v:fill color2="black"/>
            <w10:wrap anchorx="page"/>
            <w10:anchorlock/>
          </v:rect>
        </w:pict>
      </w:r>
    </w:p>
    <w:p w:rsidR="00D013FB" w:rsidRDefault="00D013FB">
      <w:pPr>
        <w:rPr>
          <w:rFonts w:ascii="Times" w:hAnsi="Times" w:cs="Times"/>
          <w:b/>
          <w:bCs/>
          <w:sz w:val="22"/>
          <w:szCs w:val="22"/>
        </w:rPr>
      </w:pPr>
    </w:p>
    <w:p w:rsidR="00D013FB" w:rsidRDefault="00D013FB">
      <w:pPr>
        <w:rPr>
          <w:rFonts w:ascii="Times" w:hAnsi="Times" w:cs="Times"/>
          <w:b/>
          <w:bCs/>
        </w:rPr>
      </w:pPr>
    </w:p>
    <w:p w:rsidR="00D013FB" w:rsidRDefault="00D013FB">
      <w:pPr>
        <w:tabs>
          <w:tab w:val="center" w:pos="4680"/>
        </w:tabs>
        <w:rPr>
          <w:rFonts w:ascii="Times" w:hAnsi="Times" w:cs="Times"/>
          <w:b/>
          <w:bCs/>
        </w:rPr>
      </w:pPr>
      <w:r>
        <w:rPr>
          <w:b/>
          <w:bCs/>
        </w:rPr>
        <w:tab/>
      </w:r>
      <w:r>
        <w:rPr>
          <w:b/>
          <w:bCs/>
          <w:i/>
          <w:iCs/>
          <w:sz w:val="36"/>
          <w:szCs w:val="36"/>
        </w:rPr>
        <w:t>Tree Transects</w:t>
      </w:r>
    </w:p>
    <w:p w:rsidR="00D013FB" w:rsidRDefault="00D013FB">
      <w:pPr>
        <w:tabs>
          <w:tab w:val="left" w:pos="-1123"/>
          <w:tab w:val="left" w:pos="-720"/>
          <w:tab w:val="left" w:pos="0"/>
          <w:tab w:val="left" w:pos="720"/>
          <w:tab w:val="left" w:pos="1440"/>
          <w:tab w:val="left" w:pos="2070"/>
          <w:tab w:val="left" w:pos="2880"/>
        </w:tabs>
        <w:rPr>
          <w:rFonts w:ascii="Times" w:hAnsi="Times" w:cs="Times"/>
          <w:b/>
          <w:bCs/>
        </w:rPr>
      </w:pPr>
    </w:p>
    <w:p w:rsidR="00D013FB" w:rsidRDefault="00D013FB">
      <w:pPr>
        <w:tabs>
          <w:tab w:val="left" w:pos="-1123"/>
          <w:tab w:val="left" w:pos="-720"/>
          <w:tab w:val="left" w:pos="0"/>
          <w:tab w:val="left" w:pos="720"/>
          <w:tab w:val="left" w:pos="1440"/>
          <w:tab w:val="left" w:pos="2070"/>
          <w:tab w:val="left" w:pos="2880"/>
        </w:tabs>
        <w:rPr>
          <w:rFonts w:ascii="Times" w:hAnsi="Times" w:cs="Times"/>
          <w:b/>
          <w:bCs/>
        </w:rPr>
        <w:sectPr w:rsidR="00D013FB">
          <w:footerReference w:type="default" r:id="rId6"/>
          <w:pgSz w:w="12240" w:h="15840"/>
          <w:pgMar w:top="259" w:right="1440" w:bottom="259" w:left="1440" w:header="259" w:footer="259" w:gutter="0"/>
          <w:cols w:space="720"/>
          <w:noEndnote/>
        </w:sectPr>
      </w:pPr>
    </w:p>
    <w:tbl>
      <w:tblPr>
        <w:tblW w:w="0" w:type="auto"/>
        <w:tblLayout w:type="fixed"/>
        <w:tblCellMar>
          <w:left w:w="0" w:type="dxa"/>
          <w:right w:w="0" w:type="dxa"/>
        </w:tblCellMar>
        <w:tblLook w:val="0000"/>
      </w:tblPr>
      <w:tblGrid>
        <w:gridCol w:w="1511"/>
        <w:gridCol w:w="288"/>
        <w:gridCol w:w="7559"/>
      </w:tblGrid>
      <w:tr w:rsidR="00D013FB" w:rsidRPr="00685B08">
        <w:tc>
          <w:tcPr>
            <w:tcW w:w="1511" w:type="dxa"/>
            <w:tcBorders>
              <w:top w:val="nil"/>
              <w:left w:val="nil"/>
              <w:bottom w:val="nil"/>
              <w:right w:val="nil"/>
            </w:tcBorders>
          </w:tcPr>
          <w:p w:rsidR="00D013FB" w:rsidRPr="00685B08" w:rsidRDefault="00D013FB">
            <w:pPr>
              <w:keepNext/>
              <w:keepLines/>
              <w:tabs>
                <w:tab w:val="right" w:pos="1511"/>
                <w:tab w:val="left" w:pos="2070"/>
                <w:tab w:val="left" w:pos="2880"/>
              </w:tabs>
              <w:rPr>
                <w:rFonts w:eastAsiaTheme="minorEastAsia"/>
              </w:rPr>
            </w:pPr>
            <w:r w:rsidRPr="00685B08">
              <w:rPr>
                <w:rFonts w:eastAsiaTheme="minorEastAsia"/>
                <w:b/>
                <w:bCs/>
                <w:sz w:val="28"/>
                <w:szCs w:val="28"/>
              </w:rPr>
              <w:lastRenderedPageBreak/>
              <w:t xml:space="preserve"> </w:t>
            </w:r>
            <w:r w:rsidRPr="00685B08">
              <w:rPr>
                <w:rFonts w:eastAsiaTheme="minorEastAsia"/>
                <w:b/>
                <w:bCs/>
                <w:sz w:val="28"/>
                <w:szCs w:val="28"/>
              </w:rPr>
              <w:tab/>
              <w:t>Source</w:t>
            </w:r>
          </w:p>
        </w:tc>
        <w:tc>
          <w:tcPr>
            <w:tcW w:w="288" w:type="dxa"/>
            <w:tcBorders>
              <w:top w:val="nil"/>
              <w:left w:val="nil"/>
              <w:bottom w:val="nil"/>
              <w:right w:val="nil"/>
            </w:tcBorders>
          </w:tcPr>
          <w:p w:rsidR="00D013FB" w:rsidRPr="00685B08" w:rsidRDefault="00D013FB">
            <w:pPr>
              <w:rPr>
                <w:rFonts w:eastAsiaTheme="minorEastAsia"/>
              </w:rPr>
            </w:pPr>
          </w:p>
        </w:tc>
        <w:tc>
          <w:tcPr>
            <w:tcW w:w="7559" w:type="dxa"/>
            <w:tcBorders>
              <w:top w:val="nil"/>
              <w:left w:val="nil"/>
              <w:bottom w:val="nil"/>
              <w:right w:val="nil"/>
            </w:tcBorders>
          </w:tcPr>
          <w:p w:rsidR="00D013FB" w:rsidRPr="00685B08" w:rsidRDefault="00D013FB">
            <w:pPr>
              <w:keepNext/>
              <w:keepLines/>
              <w:tabs>
                <w:tab w:val="left" w:pos="-1440"/>
                <w:tab w:val="left" w:pos="-720"/>
                <w:tab w:val="left" w:pos="0"/>
                <w:tab w:val="left" w:pos="361"/>
              </w:tabs>
              <w:rPr>
                <w:rFonts w:eastAsiaTheme="minorEastAsia"/>
              </w:rPr>
            </w:pPr>
            <w:r w:rsidRPr="00685B08">
              <w:rPr>
                <w:rFonts w:eastAsiaTheme="minorEastAsia"/>
              </w:rPr>
              <w:t xml:space="preserve">Alan Berkowitz, </w:t>
            </w:r>
            <w:r w:rsidR="00B117F5" w:rsidRPr="00685B08">
              <w:rPr>
                <w:rFonts w:eastAsiaTheme="minorEastAsia"/>
              </w:rPr>
              <w:t xml:space="preserve">Cary </w:t>
            </w:r>
            <w:r w:rsidRPr="00685B08">
              <w:rPr>
                <w:rFonts w:eastAsiaTheme="minorEastAsia"/>
              </w:rPr>
              <w:t xml:space="preserve">Institute of Ecosystem Studies. </w:t>
            </w:r>
          </w:p>
        </w:tc>
      </w:tr>
      <w:tr w:rsidR="00D013FB" w:rsidRPr="00685B08">
        <w:tc>
          <w:tcPr>
            <w:tcW w:w="1511" w:type="dxa"/>
            <w:tcBorders>
              <w:top w:val="nil"/>
              <w:left w:val="nil"/>
              <w:bottom w:val="nil"/>
              <w:right w:val="nil"/>
            </w:tcBorders>
          </w:tcPr>
          <w:p w:rsidR="00D013FB" w:rsidRPr="00685B08" w:rsidRDefault="00D013FB">
            <w:pPr>
              <w:keepNext/>
              <w:keepLines/>
              <w:tabs>
                <w:tab w:val="left" w:pos="-1440"/>
                <w:tab w:val="left" w:pos="-720"/>
                <w:tab w:val="left" w:pos="0"/>
                <w:tab w:val="left" w:pos="361"/>
              </w:tabs>
              <w:rPr>
                <w:rFonts w:eastAsiaTheme="minorEastAsia"/>
              </w:rPr>
            </w:pPr>
          </w:p>
        </w:tc>
        <w:tc>
          <w:tcPr>
            <w:tcW w:w="288" w:type="dxa"/>
            <w:tcBorders>
              <w:top w:val="nil"/>
              <w:left w:val="nil"/>
              <w:bottom w:val="nil"/>
              <w:right w:val="nil"/>
            </w:tcBorders>
          </w:tcPr>
          <w:p w:rsidR="00D013FB" w:rsidRPr="00685B08" w:rsidRDefault="00D013FB">
            <w:pPr>
              <w:keepNext/>
              <w:keepLines/>
              <w:tabs>
                <w:tab w:val="left" w:pos="-1440"/>
                <w:tab w:val="left" w:pos="-720"/>
                <w:tab w:val="left" w:pos="0"/>
                <w:tab w:val="left" w:pos="361"/>
              </w:tabs>
              <w:rPr>
                <w:rFonts w:eastAsiaTheme="minorEastAsia"/>
              </w:rPr>
            </w:pPr>
          </w:p>
        </w:tc>
        <w:tc>
          <w:tcPr>
            <w:tcW w:w="7559" w:type="dxa"/>
            <w:tcBorders>
              <w:top w:val="nil"/>
              <w:left w:val="nil"/>
              <w:bottom w:val="nil"/>
              <w:right w:val="nil"/>
            </w:tcBorders>
          </w:tcPr>
          <w:p w:rsidR="00D013FB" w:rsidRPr="00685B08" w:rsidRDefault="00D013FB">
            <w:pPr>
              <w:keepNext/>
              <w:keepLines/>
              <w:tabs>
                <w:tab w:val="left" w:pos="-1440"/>
                <w:tab w:val="left" w:pos="-720"/>
                <w:tab w:val="left" w:pos="0"/>
                <w:tab w:val="left" w:pos="361"/>
              </w:tabs>
              <w:rPr>
                <w:rFonts w:eastAsiaTheme="minorEastAsia"/>
              </w:rPr>
            </w:pPr>
          </w:p>
        </w:tc>
      </w:tr>
      <w:tr w:rsidR="00D013FB" w:rsidRPr="00685B08">
        <w:tc>
          <w:tcPr>
            <w:tcW w:w="1511" w:type="dxa"/>
            <w:tcBorders>
              <w:top w:val="nil"/>
              <w:left w:val="nil"/>
              <w:bottom w:val="nil"/>
              <w:right w:val="nil"/>
            </w:tcBorders>
          </w:tcPr>
          <w:p w:rsidR="00D013FB" w:rsidRPr="00685B08" w:rsidRDefault="00D013FB">
            <w:pPr>
              <w:keepNext/>
              <w:keepLines/>
              <w:tabs>
                <w:tab w:val="right" w:pos="1511"/>
                <w:tab w:val="left" w:pos="2070"/>
                <w:tab w:val="left" w:pos="2880"/>
              </w:tabs>
              <w:rPr>
                <w:rFonts w:eastAsiaTheme="minorEastAsia"/>
                <w:sz w:val="28"/>
                <w:szCs w:val="28"/>
              </w:rPr>
            </w:pPr>
            <w:r w:rsidRPr="00685B08">
              <w:rPr>
                <w:rFonts w:eastAsiaTheme="minorEastAsia"/>
                <w:sz w:val="28"/>
                <w:szCs w:val="28"/>
              </w:rPr>
              <w:tab/>
            </w:r>
            <w:r w:rsidRPr="00685B08">
              <w:rPr>
                <w:rFonts w:eastAsiaTheme="minorEastAsia"/>
                <w:b/>
                <w:bCs/>
                <w:sz w:val="28"/>
                <w:szCs w:val="28"/>
              </w:rPr>
              <w:t>Questions</w:t>
            </w:r>
          </w:p>
        </w:tc>
        <w:tc>
          <w:tcPr>
            <w:tcW w:w="288" w:type="dxa"/>
            <w:tcBorders>
              <w:top w:val="nil"/>
              <w:left w:val="nil"/>
              <w:bottom w:val="nil"/>
              <w:right w:val="nil"/>
            </w:tcBorders>
          </w:tcPr>
          <w:p w:rsidR="00D013FB" w:rsidRPr="00685B08" w:rsidRDefault="00D013FB">
            <w:pPr>
              <w:rPr>
                <w:rFonts w:eastAsiaTheme="minorEastAsia"/>
                <w:sz w:val="28"/>
                <w:szCs w:val="28"/>
              </w:rPr>
            </w:pPr>
          </w:p>
        </w:tc>
        <w:tc>
          <w:tcPr>
            <w:tcW w:w="7559"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361" w:hanging="361"/>
              <w:rPr>
                <w:rFonts w:eastAsiaTheme="minorEastAsia"/>
                <w:sz w:val="28"/>
                <w:szCs w:val="28"/>
              </w:rPr>
            </w:pPr>
            <w:r w:rsidRPr="00685B08">
              <w:rPr>
                <w:rFonts w:eastAsiaTheme="minorEastAsia"/>
                <w:sz w:val="28"/>
                <w:szCs w:val="28"/>
              </w:rPr>
              <w:t>·</w:t>
            </w:r>
            <w:r w:rsidRPr="00685B08">
              <w:rPr>
                <w:rFonts w:eastAsiaTheme="minorEastAsia"/>
                <w:sz w:val="28"/>
                <w:szCs w:val="28"/>
              </w:rPr>
              <w:tab/>
              <w:t>Do different tree species occur along the edge versus the interior of a forest?</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361" w:hanging="361"/>
              <w:rPr>
                <w:rFonts w:eastAsiaTheme="minorEastAsia"/>
                <w:sz w:val="28"/>
                <w:szCs w:val="28"/>
              </w:rPr>
            </w:pPr>
            <w:r w:rsidRPr="00685B08">
              <w:rPr>
                <w:rFonts w:eastAsiaTheme="minorEastAsia"/>
                <w:sz w:val="28"/>
                <w:szCs w:val="28"/>
              </w:rPr>
              <w:t>·</w:t>
            </w:r>
            <w:r w:rsidRPr="00685B08">
              <w:rPr>
                <w:rFonts w:eastAsiaTheme="minorEastAsia"/>
                <w:sz w:val="28"/>
                <w:szCs w:val="28"/>
              </w:rPr>
              <w:tab/>
              <w:t>Does the total number of tree species differ in different parts of a forest stand?</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361" w:hanging="361"/>
              <w:rPr>
                <w:rFonts w:eastAsiaTheme="minorEastAsia"/>
                <w:sz w:val="28"/>
                <w:szCs w:val="28"/>
              </w:rPr>
            </w:pPr>
            <w:r w:rsidRPr="00685B08">
              <w:rPr>
                <w:rFonts w:eastAsiaTheme="minorEastAsia"/>
                <w:sz w:val="28"/>
                <w:szCs w:val="28"/>
              </w:rPr>
              <w:t>·</w:t>
            </w:r>
            <w:r w:rsidRPr="00685B08">
              <w:rPr>
                <w:rFonts w:eastAsiaTheme="minorEastAsia"/>
                <w:sz w:val="28"/>
                <w:szCs w:val="28"/>
              </w:rPr>
              <w:tab/>
              <w:t>Does the mix of young versus old trees differ from edge to interior?</w:t>
            </w:r>
          </w:p>
        </w:tc>
      </w:tr>
      <w:tr w:rsidR="00D013FB" w:rsidRPr="00685B08">
        <w:tc>
          <w:tcPr>
            <w:tcW w:w="1511"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sz w:val="28"/>
                <w:szCs w:val="28"/>
              </w:rPr>
            </w:pPr>
          </w:p>
        </w:tc>
        <w:tc>
          <w:tcPr>
            <w:tcW w:w="288"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sz w:val="28"/>
                <w:szCs w:val="28"/>
              </w:rPr>
            </w:pPr>
          </w:p>
        </w:tc>
        <w:tc>
          <w:tcPr>
            <w:tcW w:w="7559"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sz w:val="28"/>
                <w:szCs w:val="28"/>
              </w:rPr>
            </w:pPr>
          </w:p>
        </w:tc>
      </w:tr>
      <w:tr w:rsidR="00D013FB" w:rsidRPr="00685B08">
        <w:tc>
          <w:tcPr>
            <w:tcW w:w="1511" w:type="dxa"/>
            <w:tcBorders>
              <w:top w:val="nil"/>
              <w:left w:val="nil"/>
              <w:bottom w:val="nil"/>
              <w:right w:val="nil"/>
            </w:tcBorders>
          </w:tcPr>
          <w:p w:rsidR="00D013FB" w:rsidRPr="00685B08" w:rsidRDefault="00D013FB">
            <w:pPr>
              <w:keepNext/>
              <w:keepLines/>
              <w:tabs>
                <w:tab w:val="right" w:pos="1511"/>
                <w:tab w:val="left" w:pos="2070"/>
                <w:tab w:val="left" w:pos="2880"/>
              </w:tabs>
              <w:rPr>
                <w:rFonts w:eastAsiaTheme="minorEastAsia"/>
              </w:rPr>
            </w:pPr>
            <w:r w:rsidRPr="00685B08">
              <w:rPr>
                <w:rFonts w:eastAsiaTheme="minorEastAsia"/>
                <w:sz w:val="28"/>
                <w:szCs w:val="28"/>
              </w:rPr>
              <w:t xml:space="preserve"> </w:t>
            </w:r>
            <w:r w:rsidRPr="00685B08">
              <w:rPr>
                <w:rFonts w:eastAsiaTheme="minorEastAsia"/>
                <w:sz w:val="28"/>
                <w:szCs w:val="28"/>
              </w:rPr>
              <w:tab/>
            </w:r>
            <w:r w:rsidRPr="00685B08">
              <w:rPr>
                <w:rFonts w:eastAsiaTheme="minorEastAsia"/>
                <w:b/>
                <w:bCs/>
                <w:sz w:val="28"/>
                <w:szCs w:val="28"/>
              </w:rPr>
              <w:t>Overview</w:t>
            </w:r>
          </w:p>
        </w:tc>
        <w:tc>
          <w:tcPr>
            <w:tcW w:w="288" w:type="dxa"/>
            <w:tcBorders>
              <w:top w:val="nil"/>
              <w:left w:val="nil"/>
              <w:bottom w:val="nil"/>
              <w:right w:val="nil"/>
            </w:tcBorders>
          </w:tcPr>
          <w:p w:rsidR="00D013FB" w:rsidRPr="00685B08" w:rsidRDefault="00D013FB">
            <w:pPr>
              <w:rPr>
                <w:rFonts w:eastAsiaTheme="minorEastAsia"/>
              </w:rPr>
            </w:pPr>
          </w:p>
        </w:tc>
        <w:tc>
          <w:tcPr>
            <w:tcW w:w="7559"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ascii="Times" w:eastAsiaTheme="minorEastAsia" w:hAnsi="Times" w:cs="Times"/>
              </w:rPr>
            </w:pPr>
            <w:r w:rsidRPr="00685B08">
              <w:rPr>
                <w:rFonts w:eastAsiaTheme="minorEastAsia"/>
              </w:rPr>
              <w:t>Compare how the tree species vary from the edge to the interior of a forest by sampling tree saplings and adults along a transect.</w:t>
            </w:r>
          </w:p>
        </w:tc>
      </w:tr>
      <w:tr w:rsidR="00D013FB" w:rsidRPr="00685B08">
        <w:tc>
          <w:tcPr>
            <w:tcW w:w="1511"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ascii="Times" w:eastAsiaTheme="minorEastAsia" w:hAnsi="Times" w:cs="Times"/>
              </w:rPr>
            </w:pPr>
          </w:p>
        </w:tc>
        <w:tc>
          <w:tcPr>
            <w:tcW w:w="288"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ascii="Times" w:eastAsiaTheme="minorEastAsia" w:hAnsi="Times" w:cs="Times"/>
              </w:rPr>
            </w:pPr>
          </w:p>
        </w:tc>
        <w:tc>
          <w:tcPr>
            <w:tcW w:w="7559"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ascii="Times" w:eastAsiaTheme="minorEastAsia" w:hAnsi="Times" w:cs="Times"/>
              </w:rPr>
            </w:pPr>
          </w:p>
        </w:tc>
      </w:tr>
      <w:tr w:rsidR="00D013FB" w:rsidRPr="00685B08">
        <w:tc>
          <w:tcPr>
            <w:tcW w:w="1511" w:type="dxa"/>
            <w:tcBorders>
              <w:top w:val="nil"/>
              <w:left w:val="nil"/>
              <w:bottom w:val="nil"/>
              <w:right w:val="nil"/>
            </w:tcBorders>
          </w:tcPr>
          <w:p w:rsidR="00D013FB" w:rsidRPr="00685B08" w:rsidRDefault="00D013FB">
            <w:pPr>
              <w:keepNext/>
              <w:keepLines/>
              <w:tabs>
                <w:tab w:val="right" w:pos="1511"/>
                <w:tab w:val="left" w:pos="2070"/>
                <w:tab w:val="left" w:pos="2880"/>
              </w:tabs>
              <w:rPr>
                <w:rFonts w:eastAsiaTheme="minorEastAsia"/>
              </w:rPr>
            </w:pPr>
            <w:r w:rsidRPr="00685B08">
              <w:rPr>
                <w:rFonts w:eastAsiaTheme="minorEastAsia"/>
                <w:b/>
                <w:bCs/>
                <w:sz w:val="28"/>
                <w:szCs w:val="28"/>
              </w:rPr>
              <w:tab/>
              <w:t>Background</w:t>
            </w:r>
          </w:p>
        </w:tc>
        <w:tc>
          <w:tcPr>
            <w:tcW w:w="288" w:type="dxa"/>
            <w:tcBorders>
              <w:top w:val="nil"/>
              <w:left w:val="nil"/>
              <w:bottom w:val="nil"/>
              <w:right w:val="nil"/>
            </w:tcBorders>
          </w:tcPr>
          <w:p w:rsidR="00D013FB" w:rsidRPr="00685B08" w:rsidRDefault="00D013FB">
            <w:pPr>
              <w:rPr>
                <w:rFonts w:eastAsiaTheme="minorEastAsia"/>
              </w:rPr>
            </w:pPr>
          </w:p>
        </w:tc>
        <w:tc>
          <w:tcPr>
            <w:tcW w:w="7559"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 xml:space="preserve">A </w:t>
            </w:r>
            <w:r w:rsidRPr="00685B08">
              <w:rPr>
                <w:rFonts w:eastAsiaTheme="minorEastAsia"/>
                <w:i/>
                <w:iCs/>
              </w:rPr>
              <w:t xml:space="preserve">plant community </w:t>
            </w:r>
            <w:r w:rsidRPr="00685B08">
              <w:rPr>
                <w:rFonts w:eastAsiaTheme="minorEastAsia"/>
              </w:rPr>
              <w:t>includes all of the plants living in a given place.  One of the most obvious patterns evident in most schoolyards is the dramatic difference (at least in appearance) between the open meadow and lawn communities and the closed forest communities.  However, are these forests themselves homogeneous, or are there interesting patterns of variation within them?  There are many interesting things to study about forest communities.  One concerns changes in the forest community that might occur while going from the edge to the middle of a patch of forest.  Forest edges are receiving a lot of attention these days, in large part because human activity has created so many edges and small patches where there used to be larger expanses of contiguous forest.  Are there species that require conditions found only in the interior of an intact forest.  If so, how big does a patch need to be for these species to escape the “edge effect”?</w:t>
            </w:r>
          </w:p>
        </w:tc>
      </w:tr>
      <w:tr w:rsidR="00D013FB" w:rsidRPr="00685B08">
        <w:tc>
          <w:tcPr>
            <w:tcW w:w="1511"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rPr>
            </w:pPr>
          </w:p>
        </w:tc>
        <w:tc>
          <w:tcPr>
            <w:tcW w:w="288"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rPr>
            </w:pPr>
          </w:p>
        </w:tc>
        <w:tc>
          <w:tcPr>
            <w:tcW w:w="7559"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rPr>
            </w:pPr>
          </w:p>
        </w:tc>
      </w:tr>
    </w:tbl>
    <w:p w:rsidR="00D013FB" w:rsidRDefault="00D013FB">
      <w:pPr>
        <w:sectPr w:rsidR="00D013FB">
          <w:headerReference w:type="default" r:id="rId7"/>
          <w:type w:val="continuous"/>
          <w:pgSz w:w="12240" w:h="15840"/>
          <w:pgMar w:top="259" w:right="1440" w:bottom="259" w:left="1440" w:header="259" w:footer="259" w:gutter="0"/>
          <w:cols w:space="720"/>
          <w:noEndnote/>
        </w:sectPr>
      </w:pPr>
    </w:p>
    <w:tbl>
      <w:tblPr>
        <w:tblW w:w="0" w:type="auto"/>
        <w:tblLayout w:type="fixed"/>
        <w:tblCellMar>
          <w:left w:w="0" w:type="dxa"/>
          <w:right w:w="0" w:type="dxa"/>
        </w:tblCellMar>
        <w:tblLook w:val="0000"/>
      </w:tblPr>
      <w:tblGrid>
        <w:gridCol w:w="1511"/>
        <w:gridCol w:w="288"/>
        <w:gridCol w:w="7559"/>
      </w:tblGrid>
      <w:tr w:rsidR="00D013FB" w:rsidRPr="00685B08">
        <w:tc>
          <w:tcPr>
            <w:tcW w:w="1511" w:type="dxa"/>
            <w:tcBorders>
              <w:top w:val="nil"/>
              <w:left w:val="nil"/>
              <w:bottom w:val="nil"/>
              <w:right w:val="nil"/>
            </w:tcBorders>
          </w:tcPr>
          <w:p w:rsidR="00D013FB" w:rsidRPr="00685B08" w:rsidRDefault="00D013FB">
            <w:pPr>
              <w:keepNext/>
              <w:keepLines/>
              <w:tabs>
                <w:tab w:val="right" w:pos="1511"/>
                <w:tab w:val="left" w:pos="2070"/>
                <w:tab w:val="left" w:pos="2880"/>
              </w:tabs>
              <w:rPr>
                <w:rFonts w:eastAsiaTheme="minorEastAsia"/>
              </w:rPr>
            </w:pPr>
            <w:r w:rsidRPr="00685B08">
              <w:rPr>
                <w:rFonts w:eastAsiaTheme="minorEastAsia"/>
                <w:b/>
                <w:bCs/>
                <w:sz w:val="28"/>
                <w:szCs w:val="28"/>
              </w:rPr>
              <w:lastRenderedPageBreak/>
              <w:tab/>
              <w:t>Materials</w:t>
            </w:r>
          </w:p>
        </w:tc>
        <w:tc>
          <w:tcPr>
            <w:tcW w:w="288" w:type="dxa"/>
            <w:tcBorders>
              <w:top w:val="nil"/>
              <w:left w:val="nil"/>
              <w:bottom w:val="nil"/>
              <w:right w:val="nil"/>
            </w:tcBorders>
          </w:tcPr>
          <w:p w:rsidR="00D013FB" w:rsidRPr="00685B08" w:rsidRDefault="00D013FB">
            <w:pPr>
              <w:rPr>
                <w:rFonts w:eastAsiaTheme="minorEastAsia"/>
              </w:rPr>
            </w:pPr>
          </w:p>
        </w:tc>
        <w:tc>
          <w:tcPr>
            <w:tcW w:w="7559"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sym w:font="Wingdings" w:char="F06F"/>
            </w:r>
            <w:r w:rsidRPr="00685B08">
              <w:rPr>
                <w:rFonts w:eastAsiaTheme="minorEastAsia"/>
              </w:rPr>
              <w:tab/>
              <w:t>1 measuring tapes at least 5m long</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361" w:hanging="361"/>
              <w:rPr>
                <w:rFonts w:eastAsiaTheme="minorEastAsia"/>
              </w:rPr>
            </w:pPr>
            <w:r w:rsidRPr="00685B08">
              <w:rPr>
                <w:rFonts w:eastAsiaTheme="minorEastAsia"/>
              </w:rPr>
              <w:sym w:font="Wingdings" w:char="F06F"/>
            </w:r>
            <w:r w:rsidRPr="00685B08">
              <w:rPr>
                <w:rFonts w:eastAsiaTheme="minorEastAsia"/>
              </w:rPr>
              <w:tab/>
              <w:t>1 12m long transect rope or string with marks at 1m, 6m and 11m</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361" w:hanging="361"/>
              <w:rPr>
                <w:rFonts w:eastAsiaTheme="minorEastAsia"/>
              </w:rPr>
            </w:pPr>
            <w:r w:rsidRPr="00685B08">
              <w:rPr>
                <w:rFonts w:eastAsiaTheme="minorEastAsia"/>
              </w:rPr>
              <w:sym w:font="Wingdings" w:char="F06F"/>
            </w:r>
            <w:r w:rsidRPr="00685B08">
              <w:rPr>
                <w:rFonts w:eastAsiaTheme="minorEastAsia"/>
              </w:rPr>
              <w:tab/>
              <w:t>1 meter stick</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361" w:hanging="361"/>
              <w:rPr>
                <w:rFonts w:eastAsiaTheme="minorEastAsia"/>
              </w:rPr>
            </w:pPr>
            <w:r w:rsidRPr="00685B08">
              <w:rPr>
                <w:rFonts w:eastAsiaTheme="minorEastAsia"/>
              </w:rPr>
              <w:sym w:font="Wingdings" w:char="F06F"/>
            </w:r>
            <w:r w:rsidRPr="00685B08">
              <w:rPr>
                <w:rFonts w:eastAsiaTheme="minorEastAsia"/>
              </w:rPr>
              <w:tab/>
              <w:t>flexible measuring tape for measuring tree circumference (</w:t>
            </w:r>
            <w:r w:rsidRPr="00685B08">
              <w:rPr>
                <w:rFonts w:eastAsiaTheme="minorEastAsia"/>
                <w:i/>
                <w:iCs/>
              </w:rPr>
              <w:t>optional</w:t>
            </w:r>
            <w:r w:rsidRPr="00685B08">
              <w:rPr>
                <w:rFonts w:eastAsiaTheme="minorEastAsia"/>
              </w:rPr>
              <w:t>)</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sym w:font="Wingdings" w:char="F06F"/>
            </w:r>
            <w:r w:rsidRPr="00685B08">
              <w:rPr>
                <w:rFonts w:eastAsiaTheme="minorEastAsia"/>
              </w:rPr>
              <w:tab/>
              <w:t>tree and shrub identification books and keys</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361" w:hanging="361"/>
              <w:rPr>
                <w:rFonts w:eastAsiaTheme="minorEastAsia"/>
              </w:rPr>
            </w:pPr>
            <w:r w:rsidRPr="00685B08">
              <w:rPr>
                <w:rFonts w:eastAsiaTheme="minorEastAsia"/>
              </w:rPr>
              <w:sym w:font="Wingdings" w:char="F06F"/>
            </w:r>
            <w:r w:rsidRPr="00685B08">
              <w:rPr>
                <w:rFonts w:eastAsiaTheme="minorEastAsia"/>
              </w:rPr>
              <w:tab/>
              <w:t>stakes for anchoring transect</w:t>
            </w:r>
          </w:p>
          <w:p w:rsidR="00B117F5" w:rsidRPr="00685B08" w:rsidRDefault="00B117F5" w:rsidP="00B117F5">
            <w:pPr>
              <w:keepNext/>
              <w:keepLines/>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sym w:font="Wingdings" w:char="F06F"/>
            </w:r>
            <w:r w:rsidRPr="00685B08">
              <w:rPr>
                <w:rFonts w:eastAsiaTheme="minorEastAsia"/>
              </w:rPr>
              <w:tab/>
              <w:t>data sheets and clip boards</w:t>
            </w:r>
          </w:p>
        </w:tc>
      </w:tr>
      <w:tr w:rsidR="00D013FB" w:rsidRPr="00685B08">
        <w:tc>
          <w:tcPr>
            <w:tcW w:w="1511"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sz w:val="28"/>
                <w:szCs w:val="28"/>
              </w:rPr>
            </w:pPr>
          </w:p>
        </w:tc>
        <w:tc>
          <w:tcPr>
            <w:tcW w:w="288"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sz w:val="28"/>
                <w:szCs w:val="28"/>
              </w:rPr>
            </w:pPr>
          </w:p>
        </w:tc>
        <w:tc>
          <w:tcPr>
            <w:tcW w:w="7559"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sz w:val="28"/>
                <w:szCs w:val="28"/>
              </w:rPr>
            </w:pPr>
          </w:p>
        </w:tc>
      </w:tr>
      <w:tr w:rsidR="00D013FB" w:rsidRPr="00685B08">
        <w:tc>
          <w:tcPr>
            <w:tcW w:w="1511"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b/>
                <w:bCs/>
                <w:sz w:val="28"/>
                <w:szCs w:val="28"/>
              </w:rPr>
              <w:t>Procedure</w:t>
            </w:r>
          </w:p>
        </w:tc>
        <w:tc>
          <w:tcPr>
            <w:tcW w:w="288" w:type="dxa"/>
            <w:tcBorders>
              <w:top w:val="nil"/>
              <w:left w:val="nil"/>
              <w:bottom w:val="nil"/>
              <w:right w:val="nil"/>
            </w:tcBorders>
          </w:tcPr>
          <w:p w:rsidR="00D013FB" w:rsidRPr="00685B08" w:rsidRDefault="00D013FB">
            <w:pPr>
              <w:rPr>
                <w:rFonts w:eastAsiaTheme="minorEastAsia"/>
              </w:rPr>
            </w:pPr>
          </w:p>
        </w:tc>
        <w:tc>
          <w:tcPr>
            <w:tcW w:w="7559"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b/>
                <w:bCs/>
              </w:rPr>
              <w:sym w:font="Wingdings" w:char="F052"/>
            </w:r>
            <w:r w:rsidRPr="00685B08">
              <w:rPr>
                <w:rFonts w:eastAsiaTheme="minorEastAsia"/>
                <w:b/>
                <w:bCs/>
              </w:rPr>
              <w:t xml:space="preserve"> Locating and running transects.</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719" w:hanging="358"/>
              <w:rPr>
                <w:rFonts w:eastAsiaTheme="minorEastAsia"/>
              </w:rPr>
            </w:pPr>
            <w:r w:rsidRPr="00685B08">
              <w:rPr>
                <w:rFonts w:eastAsiaTheme="minorEastAsia"/>
              </w:rPr>
              <w:t xml:space="preserve">1. </w:t>
            </w:r>
            <w:r w:rsidRPr="00685B08">
              <w:rPr>
                <w:rFonts w:eastAsiaTheme="minorEastAsia"/>
              </w:rPr>
              <w:tab/>
              <w:t>Locate the starting point for your transects randomly.</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719" w:hanging="358"/>
              <w:rPr>
                <w:rFonts w:eastAsiaTheme="minorEastAsia"/>
              </w:rPr>
            </w:pPr>
            <w:r w:rsidRPr="00685B08">
              <w:rPr>
                <w:rFonts w:eastAsiaTheme="minorEastAsia"/>
              </w:rPr>
              <w:t xml:space="preserve">2. </w:t>
            </w:r>
            <w:r w:rsidRPr="00685B08">
              <w:rPr>
                <w:rFonts w:eastAsiaTheme="minorEastAsia"/>
              </w:rPr>
              <w:tab/>
              <w:t>Each transect should start approx. 2m into the forest, and then will run 12m in a straight line as perpendicular to the forest edge as possible.</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719" w:hanging="358"/>
              <w:rPr>
                <w:rFonts w:eastAsiaTheme="minorEastAsia"/>
              </w:rPr>
            </w:pPr>
            <w:r w:rsidRPr="00685B08">
              <w:rPr>
                <w:rFonts w:eastAsiaTheme="minorEastAsia"/>
              </w:rPr>
              <w:t>3.</w:t>
            </w:r>
            <w:r w:rsidRPr="00685B08">
              <w:rPr>
                <w:rFonts w:eastAsiaTheme="minorEastAsia"/>
              </w:rPr>
              <w:tab/>
              <w:t>Run the 12m transect rope or string from a stake at the starting point into the forest.  You will be sampling a the 1m, 6m and 11m points along the transect.</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firstLine="361"/>
              <w:rPr>
                <w:rFonts w:eastAsiaTheme="minorEastAsia"/>
              </w:rPr>
            </w:pPr>
          </w:p>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b/>
                <w:bCs/>
              </w:rPr>
              <w:sym w:font="Wingdings" w:char="F052"/>
            </w:r>
            <w:r w:rsidRPr="00685B08">
              <w:rPr>
                <w:rFonts w:eastAsiaTheme="minorEastAsia"/>
                <w:b/>
                <w:bCs/>
              </w:rPr>
              <w:t xml:space="preserve"> Collecting data at each sampling point. </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719" w:hanging="358"/>
              <w:rPr>
                <w:rFonts w:eastAsiaTheme="minorEastAsia"/>
              </w:rPr>
            </w:pPr>
            <w:r w:rsidRPr="00685B08">
              <w:rPr>
                <w:rFonts w:eastAsiaTheme="minorEastAsia"/>
              </w:rPr>
              <w:t>1.</w:t>
            </w:r>
            <w:r w:rsidRPr="00685B08">
              <w:rPr>
                <w:rFonts w:eastAsiaTheme="minorEastAsia"/>
              </w:rPr>
              <w:tab/>
              <w:t>Think of each point as the center of a "plus" sign.  The transect line is one part and an imaginary line through the sampling point at right angles to the tape is the other.  This identifies four "quadrants" for sampling.  You can lay the meter stick perpendicular across the transect line to help you visualize the quadrants.</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719" w:hanging="358"/>
              <w:rPr>
                <w:rFonts w:eastAsiaTheme="minorEastAsia"/>
              </w:rPr>
            </w:pPr>
            <w:r w:rsidRPr="00685B08">
              <w:rPr>
                <w:rFonts w:eastAsiaTheme="minorEastAsia"/>
              </w:rPr>
              <w:t>2.</w:t>
            </w:r>
            <w:r w:rsidRPr="00685B08">
              <w:rPr>
                <w:rFonts w:eastAsiaTheme="minorEastAsia"/>
              </w:rPr>
              <w:tab/>
              <w:t xml:space="preserve">Find and identify the adult (dbh &gt; 10cm) and the sapling tree (dbh &lt; 10cm) closest to the sampling point in each of the four quadrants.  NOTE: dbh means diameter at breast height, or 4.5' above the ground. </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719" w:hanging="358"/>
              <w:rPr>
                <w:rFonts w:eastAsiaTheme="minorEastAsia"/>
              </w:rPr>
            </w:pPr>
            <w:r w:rsidRPr="00685B08">
              <w:rPr>
                <w:rFonts w:eastAsiaTheme="minorEastAsia"/>
              </w:rPr>
              <w:t>3.</w:t>
            </w:r>
            <w:r w:rsidRPr="00685B08">
              <w:rPr>
                <w:rFonts w:eastAsiaTheme="minorEastAsia"/>
              </w:rPr>
              <w:tab/>
              <w:t>Record the distance from the sampling point to each tree in meters.</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719" w:hanging="358"/>
              <w:rPr>
                <w:rFonts w:eastAsiaTheme="minorEastAsia"/>
              </w:rPr>
            </w:pPr>
            <w:r w:rsidRPr="00685B08">
              <w:rPr>
                <w:rFonts w:eastAsiaTheme="minorEastAsia"/>
              </w:rPr>
              <w:t>4.</w:t>
            </w:r>
            <w:r w:rsidRPr="00685B08">
              <w:rPr>
                <w:rFonts w:eastAsiaTheme="minorEastAsia"/>
              </w:rPr>
              <w:tab/>
              <w:t>Repeat this procedure at each sampling point along the transect.</w:t>
            </w:r>
            <w:r w:rsidRPr="00685B08">
              <w:rPr>
                <w:rFonts w:eastAsiaTheme="minorEastAsia"/>
              </w:rPr>
              <w:tab/>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firstLine="361"/>
              <w:rPr>
                <w:rFonts w:eastAsiaTheme="minorEastAsia"/>
              </w:rPr>
            </w:pPr>
          </w:p>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b/>
                <w:bCs/>
              </w:rPr>
              <w:sym w:font="Wingdings" w:char="F052"/>
            </w:r>
            <w:r w:rsidRPr="00685B08">
              <w:rPr>
                <w:rFonts w:eastAsiaTheme="minorEastAsia"/>
                <w:b/>
                <w:bCs/>
              </w:rPr>
              <w:t xml:space="preserve"> Interpreting your data.</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719" w:hanging="358"/>
              <w:rPr>
                <w:rFonts w:eastAsiaTheme="minorEastAsia"/>
              </w:rPr>
            </w:pPr>
            <w:r w:rsidRPr="00685B08">
              <w:rPr>
                <w:rFonts w:eastAsiaTheme="minorEastAsia"/>
              </w:rPr>
              <w:t>1.</w:t>
            </w:r>
            <w:r w:rsidRPr="00685B08">
              <w:rPr>
                <w:rFonts w:eastAsiaTheme="minorEastAsia"/>
              </w:rPr>
              <w:tab/>
              <w:t>Calculate the average distance from the sampling point to the four adult and the four sapling trees.  Then, square this distance to get the average amount of space (in square meters) per tree in that part of the forest.  The inverse of this number is the average number of trees per square meter in this part of the forest!</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719" w:hanging="358"/>
              <w:rPr>
                <w:rFonts w:eastAsiaTheme="minorEastAsia"/>
              </w:rPr>
            </w:pPr>
            <w:r w:rsidRPr="00685B08">
              <w:rPr>
                <w:rFonts w:eastAsiaTheme="minorEastAsia"/>
              </w:rPr>
              <w:t>2.</w:t>
            </w:r>
            <w:r w:rsidRPr="00685B08">
              <w:rPr>
                <w:rFonts w:eastAsiaTheme="minorEastAsia"/>
              </w:rPr>
              <w:tab/>
              <w:t xml:space="preserve">Record the </w:t>
            </w:r>
            <w:r w:rsidRPr="00685B08">
              <w:rPr>
                <w:rFonts w:eastAsiaTheme="minorEastAsia"/>
                <w:b/>
                <w:bCs/>
              </w:rPr>
              <w:t>diversity</w:t>
            </w:r>
            <w:r w:rsidRPr="00685B08">
              <w:rPr>
                <w:rFonts w:eastAsiaTheme="minorEastAsia"/>
              </w:rPr>
              <w:t xml:space="preserve"> or </w:t>
            </w:r>
            <w:r w:rsidRPr="00685B08">
              <w:rPr>
                <w:rFonts w:eastAsiaTheme="minorEastAsia"/>
                <w:b/>
                <w:bCs/>
              </w:rPr>
              <w:t>species richness</w:t>
            </w:r>
            <w:r w:rsidRPr="00685B08">
              <w:rPr>
                <w:rFonts w:eastAsiaTheme="minorEastAsia"/>
              </w:rPr>
              <w:t xml:space="preserve"> of adult and sapling trees in each of the three parts of the forest.  This is simply the number of different species you recorded at each spot.</w:t>
            </w:r>
          </w:p>
          <w:p w:rsidR="00D013FB" w:rsidRPr="00685B08" w:rsidRDefault="00D013FB">
            <w:pPr>
              <w:keepNext/>
              <w:keepLines/>
              <w:tabs>
                <w:tab w:val="left" w:pos="-1123"/>
                <w:tab w:val="left" w:pos="-720"/>
                <w:tab w:val="left" w:pos="0"/>
                <w:tab w:val="left" w:pos="361"/>
                <w:tab w:val="left" w:pos="720"/>
                <w:tab w:val="left" w:pos="1440"/>
                <w:tab w:val="left" w:pos="2070"/>
                <w:tab w:val="left" w:pos="2880"/>
              </w:tabs>
              <w:ind w:left="719" w:hanging="358"/>
              <w:rPr>
                <w:rFonts w:eastAsiaTheme="minorEastAsia"/>
              </w:rPr>
            </w:pPr>
            <w:r w:rsidRPr="00685B08">
              <w:rPr>
                <w:rFonts w:eastAsiaTheme="minorEastAsia"/>
              </w:rPr>
              <w:t>3.</w:t>
            </w:r>
            <w:r w:rsidRPr="00685B08">
              <w:rPr>
                <w:rFonts w:eastAsiaTheme="minorEastAsia"/>
              </w:rPr>
              <w:tab/>
              <w:t xml:space="preserve">Compare the </w:t>
            </w:r>
            <w:r w:rsidRPr="00685B08">
              <w:rPr>
                <w:rFonts w:eastAsiaTheme="minorEastAsia"/>
                <w:b/>
                <w:bCs/>
              </w:rPr>
              <w:t>species composition</w:t>
            </w:r>
            <w:r w:rsidRPr="00685B08">
              <w:rPr>
                <w:rFonts w:eastAsiaTheme="minorEastAsia"/>
              </w:rPr>
              <w:t xml:space="preserve"> of each type of tree in each part of the forest, and for adult versus sapling trees.  This could be the proportion or percentage of each species, etc. </w:t>
            </w:r>
          </w:p>
        </w:tc>
      </w:tr>
      <w:tr w:rsidR="00D013FB" w:rsidRPr="00685B08">
        <w:tc>
          <w:tcPr>
            <w:tcW w:w="1511"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rPr>
            </w:pPr>
          </w:p>
        </w:tc>
        <w:tc>
          <w:tcPr>
            <w:tcW w:w="288"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rPr>
            </w:pPr>
          </w:p>
        </w:tc>
        <w:tc>
          <w:tcPr>
            <w:tcW w:w="7559" w:type="dxa"/>
            <w:tcBorders>
              <w:top w:val="nil"/>
              <w:left w:val="nil"/>
              <w:bottom w:val="nil"/>
              <w:right w:val="nil"/>
            </w:tcBorders>
          </w:tcPr>
          <w:p w:rsidR="00D013FB" w:rsidRPr="00685B08" w:rsidRDefault="00D013FB">
            <w:pPr>
              <w:keepNext/>
              <w:keepLines/>
              <w:tabs>
                <w:tab w:val="left" w:pos="-1123"/>
                <w:tab w:val="left" w:pos="-720"/>
                <w:tab w:val="left" w:pos="0"/>
                <w:tab w:val="left" w:pos="361"/>
                <w:tab w:val="left" w:pos="720"/>
                <w:tab w:val="left" w:pos="1440"/>
                <w:tab w:val="left" w:pos="2070"/>
                <w:tab w:val="left" w:pos="2880"/>
              </w:tabs>
              <w:rPr>
                <w:rFonts w:eastAsiaTheme="minorEastAsia"/>
              </w:rPr>
            </w:pPr>
          </w:p>
        </w:tc>
      </w:tr>
    </w:tbl>
    <w:p w:rsidR="00D013FB" w:rsidRDefault="00D013FB">
      <w:pPr>
        <w:sectPr w:rsidR="00D013FB">
          <w:type w:val="continuous"/>
          <w:pgSz w:w="12240" w:h="15840"/>
          <w:pgMar w:top="259" w:right="1440" w:bottom="259" w:left="1440" w:header="259" w:footer="259" w:gutter="0"/>
          <w:cols w:space="720"/>
          <w:noEndnote/>
        </w:sectPr>
      </w:pPr>
    </w:p>
    <w:p w:rsidR="00D013FB" w:rsidRDefault="00D013FB">
      <w:pPr>
        <w:tabs>
          <w:tab w:val="left" w:pos="-1123"/>
          <w:tab w:val="left" w:pos="-720"/>
          <w:tab w:val="left" w:pos="0"/>
          <w:tab w:val="left" w:pos="361"/>
          <w:tab w:val="left" w:pos="720"/>
          <w:tab w:val="left" w:pos="1440"/>
          <w:tab w:val="left" w:pos="2070"/>
          <w:tab w:val="left" w:pos="2880"/>
        </w:tabs>
        <w:sectPr w:rsidR="00D013FB">
          <w:type w:val="continuous"/>
          <w:pgSz w:w="12240" w:h="15840"/>
          <w:pgMar w:top="259" w:right="1440" w:bottom="259" w:left="1440" w:header="259" w:footer="259" w:gutter="0"/>
          <w:cols w:space="720"/>
          <w:noEndnote/>
        </w:sectPr>
      </w:pPr>
    </w:p>
    <w:p w:rsidR="00D013FB" w:rsidRDefault="00D013FB">
      <w:pPr>
        <w:tabs>
          <w:tab w:val="center" w:pos="4680"/>
        </w:tabs>
      </w:pPr>
      <w:r>
        <w:lastRenderedPageBreak/>
        <w:tab/>
      </w:r>
      <w:r>
        <w:rPr>
          <w:b/>
          <w:bCs/>
          <w:sz w:val="28"/>
          <w:szCs w:val="28"/>
        </w:rPr>
        <w:t>Tree Transects Data Table</w:t>
      </w:r>
    </w:p>
    <w:p w:rsidR="00D013FB" w:rsidRDefault="00D013FB">
      <w:pPr>
        <w:tabs>
          <w:tab w:val="left" w:pos="-1123"/>
          <w:tab w:val="left" w:pos="-720"/>
          <w:tab w:val="left" w:pos="0"/>
          <w:tab w:val="left" w:pos="361"/>
          <w:tab w:val="left" w:pos="720"/>
          <w:tab w:val="left" w:pos="1440"/>
          <w:tab w:val="left" w:pos="2070"/>
          <w:tab w:val="left" w:pos="2880"/>
        </w:tabs>
      </w:pPr>
    </w:p>
    <w:p w:rsidR="00D013FB" w:rsidRDefault="00D013FB">
      <w:pPr>
        <w:tabs>
          <w:tab w:val="left" w:pos="-1123"/>
          <w:tab w:val="left" w:pos="-720"/>
          <w:tab w:val="left" w:pos="0"/>
          <w:tab w:val="left" w:pos="361"/>
          <w:tab w:val="left" w:pos="720"/>
          <w:tab w:val="left" w:pos="1440"/>
          <w:tab w:val="left" w:pos="2070"/>
          <w:tab w:val="left" w:pos="2880"/>
        </w:tabs>
        <w:rPr>
          <w:rFonts w:ascii="Times" w:hAnsi="Times" w:cs="Times"/>
        </w:rPr>
      </w:pPr>
    </w:p>
    <w:p w:rsidR="00D013FB" w:rsidRDefault="00D013FB">
      <w:pPr>
        <w:tabs>
          <w:tab w:val="left" w:pos="-1123"/>
          <w:tab w:val="left" w:pos="-720"/>
          <w:tab w:val="left" w:pos="0"/>
          <w:tab w:val="left" w:pos="361"/>
          <w:tab w:val="left" w:pos="720"/>
          <w:tab w:val="left" w:pos="1440"/>
          <w:tab w:val="left" w:pos="2070"/>
          <w:tab w:val="left" w:pos="2880"/>
        </w:tabs>
        <w:rPr>
          <w:rFonts w:ascii="Times" w:hAnsi="Times" w:cs="Times"/>
        </w:rPr>
      </w:pPr>
      <w:r>
        <w:rPr>
          <w:rFonts w:ascii="Times" w:hAnsi="Times" w:cs="Times"/>
        </w:rPr>
        <w:t xml:space="preserve">Teachers: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t xml:space="preserve">        </w:t>
      </w:r>
      <w:r>
        <w:rPr>
          <w:rFonts w:ascii="Times" w:hAnsi="Times" w:cs="Times"/>
        </w:rPr>
        <w:t xml:space="preserve"> Date: </w:t>
      </w:r>
      <w:r>
        <w:rPr>
          <w:rFonts w:ascii="Times" w:hAnsi="Times" w:cs="Times"/>
          <w:u w:val="single"/>
        </w:rPr>
        <w:tab/>
      </w:r>
      <w:r>
        <w:rPr>
          <w:rFonts w:ascii="Times" w:hAnsi="Times" w:cs="Times"/>
          <w:u w:val="single"/>
        </w:rPr>
        <w:tab/>
        <w:t xml:space="preserve">        </w:t>
      </w:r>
    </w:p>
    <w:p w:rsidR="00D013FB" w:rsidRDefault="00D013FB">
      <w:pPr>
        <w:tabs>
          <w:tab w:val="left" w:pos="-1123"/>
          <w:tab w:val="left" w:pos="-720"/>
          <w:tab w:val="left" w:pos="0"/>
          <w:tab w:val="left" w:pos="361"/>
          <w:tab w:val="left" w:pos="720"/>
          <w:tab w:val="left" w:pos="1440"/>
          <w:tab w:val="left" w:pos="2070"/>
          <w:tab w:val="left" w:pos="2880"/>
        </w:tabs>
      </w:pPr>
    </w:p>
    <w:p w:rsidR="00D013FB" w:rsidRDefault="00D013FB">
      <w:pPr>
        <w:tabs>
          <w:tab w:val="left" w:pos="-1123"/>
          <w:tab w:val="left" w:pos="-720"/>
          <w:tab w:val="left" w:pos="0"/>
          <w:tab w:val="left" w:pos="361"/>
          <w:tab w:val="left" w:pos="720"/>
          <w:tab w:val="left" w:pos="1440"/>
          <w:tab w:val="left" w:pos="2070"/>
          <w:tab w:val="left" w:pos="2880"/>
        </w:tabs>
      </w:pPr>
    </w:p>
    <w:p w:rsidR="00D013FB" w:rsidRDefault="00D013FB">
      <w:pPr>
        <w:tabs>
          <w:tab w:val="left" w:pos="-1123"/>
          <w:tab w:val="left" w:pos="-720"/>
          <w:tab w:val="left" w:pos="0"/>
          <w:tab w:val="left" w:pos="361"/>
          <w:tab w:val="left" w:pos="720"/>
          <w:tab w:val="left" w:pos="1440"/>
          <w:tab w:val="left" w:pos="2070"/>
          <w:tab w:val="left" w:pos="2880"/>
        </w:tabs>
      </w:pPr>
    </w:p>
    <w:tbl>
      <w:tblPr>
        <w:tblW w:w="0" w:type="auto"/>
        <w:jc w:val="center"/>
        <w:tblLayout w:type="fixed"/>
        <w:tblCellMar>
          <w:left w:w="148" w:type="dxa"/>
          <w:right w:w="148" w:type="dxa"/>
        </w:tblCellMar>
        <w:tblLook w:val="0000"/>
      </w:tblPr>
      <w:tblGrid>
        <w:gridCol w:w="1124"/>
        <w:gridCol w:w="3020"/>
        <w:gridCol w:w="1237"/>
        <w:gridCol w:w="2733"/>
        <w:gridCol w:w="1244"/>
      </w:tblGrid>
      <w:tr w:rsidR="00EF056A" w:rsidRPr="00685B08" w:rsidTr="00EF056A">
        <w:trPr>
          <w:jc w:val="center"/>
        </w:trPr>
        <w:tc>
          <w:tcPr>
            <w:tcW w:w="1124" w:type="dxa"/>
            <w:vMerge w:val="restart"/>
            <w:tcBorders>
              <w:top w:val="double" w:sz="7" w:space="0" w:color="000000"/>
              <w:left w:val="double" w:sz="7" w:space="0" w:color="000000"/>
              <w:bottom w:val="nil"/>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jc w:val="center"/>
              <w:rPr>
                <w:rFonts w:eastAsiaTheme="minorEastAsia"/>
              </w:rPr>
            </w:pPr>
          </w:p>
        </w:tc>
        <w:tc>
          <w:tcPr>
            <w:tcW w:w="3020" w:type="dxa"/>
            <w:gridSpan w:val="2"/>
            <w:tcBorders>
              <w:top w:val="double" w:sz="7" w:space="0" w:color="000000"/>
              <w:left w:val="single" w:sz="7" w:space="0" w:color="000000"/>
              <w:bottom w:val="single" w:sz="6" w:space="0" w:color="FFFFFF"/>
              <w:right w:val="single" w:sz="6" w:space="0" w:color="FFFFFF"/>
            </w:tcBorders>
            <w:vAlign w:val="center"/>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jc w:val="center"/>
              <w:rPr>
                <w:rFonts w:eastAsiaTheme="minorEastAsia"/>
              </w:rPr>
            </w:pPr>
            <w:r w:rsidRPr="00685B08">
              <w:rPr>
                <w:rFonts w:eastAsiaTheme="minorEastAsia"/>
              </w:rPr>
              <w:t>Adult Trees (&gt; 10cm diameter)</w:t>
            </w:r>
          </w:p>
        </w:tc>
        <w:tc>
          <w:tcPr>
            <w:tcW w:w="2733" w:type="dxa"/>
            <w:gridSpan w:val="2"/>
            <w:tcBorders>
              <w:top w:val="double" w:sz="7" w:space="0" w:color="000000"/>
              <w:left w:val="single" w:sz="7" w:space="0" w:color="000000"/>
              <w:bottom w:val="single" w:sz="6" w:space="0" w:color="FFFFFF"/>
              <w:right w:val="double" w:sz="7" w:space="0" w:color="000000"/>
            </w:tcBorders>
            <w:vAlign w:val="center"/>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jc w:val="center"/>
              <w:rPr>
                <w:rFonts w:eastAsiaTheme="minorEastAsia"/>
              </w:rPr>
            </w:pPr>
            <w:r w:rsidRPr="00685B08">
              <w:rPr>
                <w:rFonts w:eastAsiaTheme="minorEastAsia"/>
              </w:rPr>
              <w:t>Sapling Trees (&lt; 10cm diameter)</w:t>
            </w:r>
          </w:p>
        </w:tc>
      </w:tr>
      <w:tr w:rsidR="00D013FB" w:rsidRPr="00685B08">
        <w:trPr>
          <w:jc w:val="center"/>
        </w:trPr>
        <w:tc>
          <w:tcPr>
            <w:tcW w:w="1124" w:type="dxa"/>
            <w:vMerge/>
            <w:tcBorders>
              <w:top w:val="nil"/>
              <w:left w:val="double" w:sz="7" w:space="0" w:color="000000"/>
              <w:bottom w:val="single" w:sz="6" w:space="0" w:color="FFFFFF"/>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jc w:val="center"/>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vAlign w:val="center"/>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jc w:val="center"/>
              <w:rPr>
                <w:rFonts w:eastAsiaTheme="minorEastAsia"/>
              </w:rPr>
            </w:pPr>
            <w:r w:rsidRPr="00685B08">
              <w:rPr>
                <w:rFonts w:eastAsiaTheme="minorEastAsia"/>
              </w:rPr>
              <w:t>Species</w:t>
            </w:r>
          </w:p>
        </w:tc>
        <w:tc>
          <w:tcPr>
            <w:tcW w:w="1237" w:type="dxa"/>
            <w:tcBorders>
              <w:top w:val="single" w:sz="7" w:space="0" w:color="000000"/>
              <w:left w:val="single" w:sz="7" w:space="0" w:color="000000"/>
              <w:bottom w:val="single" w:sz="6" w:space="0" w:color="FFFFFF"/>
              <w:right w:val="single" w:sz="6" w:space="0" w:color="FFFFFF"/>
            </w:tcBorders>
            <w:vAlign w:val="center"/>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jc w:val="center"/>
              <w:rPr>
                <w:rFonts w:eastAsiaTheme="minorEastAsia"/>
              </w:rPr>
            </w:pPr>
            <w:r w:rsidRPr="00685B08">
              <w:rPr>
                <w:rFonts w:eastAsiaTheme="minorEastAsia"/>
              </w:rPr>
              <w:t>distance to sampling point (m)</w:t>
            </w:r>
          </w:p>
        </w:tc>
        <w:tc>
          <w:tcPr>
            <w:tcW w:w="2733" w:type="dxa"/>
            <w:tcBorders>
              <w:top w:val="single" w:sz="7" w:space="0" w:color="000000"/>
              <w:left w:val="single" w:sz="7" w:space="0" w:color="000000"/>
              <w:bottom w:val="single" w:sz="6" w:space="0" w:color="FFFFFF"/>
              <w:right w:val="single" w:sz="6" w:space="0" w:color="FFFFFF"/>
            </w:tcBorders>
            <w:vAlign w:val="center"/>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jc w:val="center"/>
              <w:rPr>
                <w:rFonts w:eastAsiaTheme="minorEastAsia"/>
              </w:rPr>
            </w:pPr>
            <w:r w:rsidRPr="00685B08">
              <w:rPr>
                <w:rFonts w:eastAsiaTheme="minorEastAsia"/>
              </w:rPr>
              <w:t>Species</w:t>
            </w:r>
          </w:p>
        </w:tc>
        <w:tc>
          <w:tcPr>
            <w:tcW w:w="1244" w:type="dxa"/>
            <w:tcBorders>
              <w:top w:val="single" w:sz="7" w:space="0" w:color="000000"/>
              <w:left w:val="single" w:sz="7" w:space="0" w:color="000000"/>
              <w:bottom w:val="single" w:sz="6" w:space="0" w:color="FFFFFF"/>
              <w:right w:val="double" w:sz="7" w:space="0" w:color="000000"/>
            </w:tcBorders>
            <w:vAlign w:val="center"/>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jc w:val="center"/>
              <w:rPr>
                <w:rFonts w:eastAsiaTheme="minorEastAsia"/>
              </w:rPr>
            </w:pPr>
            <w:r w:rsidRPr="00685B08">
              <w:rPr>
                <w:rFonts w:eastAsiaTheme="minorEastAsia"/>
              </w:rPr>
              <w:t>distance to sampling point (m)</w:t>
            </w:r>
          </w:p>
        </w:tc>
      </w:tr>
      <w:tr w:rsidR="00D013FB" w:rsidRPr="00685B08">
        <w:trPr>
          <w:jc w:val="center"/>
        </w:trPr>
        <w:tc>
          <w:tcPr>
            <w:tcW w:w="1124" w:type="dxa"/>
            <w:vMerge w:val="restart"/>
            <w:tcBorders>
              <w:top w:val="single" w:sz="7" w:space="0" w:color="000000"/>
              <w:left w:val="double" w:sz="7" w:space="0" w:color="000000"/>
              <w:bottom w:val="nil"/>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1m</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E</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D</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G</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E</w:t>
            </w: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1.</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nil"/>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2.</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nil"/>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3.</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nil"/>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4.</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nil"/>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 xml:space="preserve">Average Area Per Tree </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 xml:space="preserve">Average Area Per Tree </w:t>
            </w: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single" w:sz="6" w:space="0" w:color="FFFFFF"/>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Number of Species</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Number of Species</w:t>
            </w: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val="restart"/>
            <w:tcBorders>
              <w:top w:val="single" w:sz="7" w:space="0" w:color="000000"/>
              <w:left w:val="double" w:sz="7" w:space="0" w:color="000000"/>
              <w:bottom w:val="nil"/>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6m</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M</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I</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D</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D</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L</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E</w:t>
            </w: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1.</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nil"/>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2.</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nil"/>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3.</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nil"/>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4.</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nil"/>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 xml:space="preserve">Average Area Per Tree </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 xml:space="preserve">Average Area Per Tree </w:t>
            </w: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single" w:sz="6" w:space="0" w:color="FFFFFF"/>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Number of Species</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Number of Species</w:t>
            </w: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val="restart"/>
            <w:tcBorders>
              <w:top w:val="single" w:sz="7" w:space="0" w:color="000000"/>
              <w:left w:val="double" w:sz="7" w:space="0" w:color="000000"/>
              <w:bottom w:val="nil"/>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11m</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I</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N</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T</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E</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R</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I</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O</w:t>
            </w: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R</w:t>
            </w: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1.</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nil"/>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2.</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nil"/>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3.</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nil"/>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4.</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nil"/>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 xml:space="preserve">Average Area Per Tree </w:t>
            </w:r>
          </w:p>
        </w:tc>
        <w:tc>
          <w:tcPr>
            <w:tcW w:w="1237"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single" w:sz="6" w:space="0" w:color="FFFFFF"/>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 xml:space="preserve">Average Area Per Tree </w:t>
            </w:r>
          </w:p>
        </w:tc>
        <w:tc>
          <w:tcPr>
            <w:tcW w:w="1244" w:type="dxa"/>
            <w:tcBorders>
              <w:top w:val="single" w:sz="7" w:space="0" w:color="000000"/>
              <w:left w:val="single" w:sz="7" w:space="0" w:color="000000"/>
              <w:bottom w:val="single" w:sz="6" w:space="0" w:color="FFFFFF"/>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r w:rsidR="00D013FB" w:rsidRPr="00685B08">
        <w:trPr>
          <w:jc w:val="center"/>
        </w:trPr>
        <w:tc>
          <w:tcPr>
            <w:tcW w:w="1124" w:type="dxa"/>
            <w:vMerge/>
            <w:tcBorders>
              <w:top w:val="nil"/>
              <w:left w:val="double" w:sz="7" w:space="0" w:color="000000"/>
              <w:bottom w:val="double" w:sz="7" w:space="0" w:color="000000"/>
              <w:right w:val="single" w:sz="6" w:space="0" w:color="FFFFFF"/>
            </w:tcBorders>
          </w:tcPr>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3020" w:type="dxa"/>
            <w:tcBorders>
              <w:top w:val="single" w:sz="7" w:space="0" w:color="000000"/>
              <w:left w:val="single" w:sz="7" w:space="0" w:color="000000"/>
              <w:bottom w:val="double" w:sz="7" w:space="0" w:color="000000"/>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Number of Species</w:t>
            </w:r>
          </w:p>
        </w:tc>
        <w:tc>
          <w:tcPr>
            <w:tcW w:w="1237" w:type="dxa"/>
            <w:tcBorders>
              <w:top w:val="single" w:sz="7" w:space="0" w:color="000000"/>
              <w:left w:val="single" w:sz="7" w:space="0" w:color="000000"/>
              <w:bottom w:val="double" w:sz="7" w:space="0" w:color="000000"/>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c>
          <w:tcPr>
            <w:tcW w:w="2733" w:type="dxa"/>
            <w:tcBorders>
              <w:top w:val="single" w:sz="7" w:space="0" w:color="000000"/>
              <w:left w:val="single" w:sz="7" w:space="0" w:color="000000"/>
              <w:bottom w:val="double" w:sz="7" w:space="0" w:color="000000"/>
              <w:right w:val="single" w:sz="6" w:space="0" w:color="FFFFFF"/>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r w:rsidRPr="00685B08">
              <w:rPr>
                <w:rFonts w:eastAsiaTheme="minorEastAsia"/>
              </w:rPr>
              <w:t>Number of Species</w:t>
            </w:r>
          </w:p>
        </w:tc>
        <w:tc>
          <w:tcPr>
            <w:tcW w:w="1244" w:type="dxa"/>
            <w:tcBorders>
              <w:top w:val="single" w:sz="7" w:space="0" w:color="000000"/>
              <w:left w:val="single" w:sz="7" w:space="0" w:color="000000"/>
              <w:bottom w:val="double" w:sz="7" w:space="0" w:color="000000"/>
              <w:right w:val="double" w:sz="7" w:space="0" w:color="000000"/>
            </w:tcBorders>
          </w:tcPr>
          <w:p w:rsidR="00D013FB" w:rsidRPr="00685B08" w:rsidRDefault="00D013FB">
            <w:pPr>
              <w:spacing w:line="163" w:lineRule="exact"/>
              <w:rPr>
                <w:rFonts w:eastAsiaTheme="minorEastAsia"/>
              </w:rPr>
            </w:pPr>
          </w:p>
          <w:p w:rsidR="00D013FB" w:rsidRPr="00685B08" w:rsidRDefault="00D013FB">
            <w:pPr>
              <w:tabs>
                <w:tab w:val="left" w:pos="-1123"/>
                <w:tab w:val="left" w:pos="-720"/>
                <w:tab w:val="left" w:pos="0"/>
                <w:tab w:val="left" w:pos="361"/>
                <w:tab w:val="left" w:pos="720"/>
                <w:tab w:val="left" w:pos="1440"/>
                <w:tab w:val="left" w:pos="2070"/>
                <w:tab w:val="left" w:pos="2880"/>
              </w:tabs>
              <w:rPr>
                <w:rFonts w:eastAsiaTheme="minorEastAsia"/>
              </w:rPr>
            </w:pPr>
          </w:p>
        </w:tc>
      </w:tr>
    </w:tbl>
    <w:p w:rsidR="00D013FB" w:rsidRDefault="00D013FB">
      <w:pPr>
        <w:tabs>
          <w:tab w:val="left" w:pos="-1123"/>
          <w:tab w:val="left" w:pos="-720"/>
          <w:tab w:val="left" w:pos="0"/>
          <w:tab w:val="left" w:pos="361"/>
          <w:tab w:val="left" w:pos="720"/>
          <w:tab w:val="left" w:pos="1440"/>
          <w:tab w:val="left" w:pos="2070"/>
          <w:tab w:val="left" w:pos="2880"/>
        </w:tabs>
      </w:pPr>
    </w:p>
    <w:sectPr w:rsidR="00D013FB" w:rsidSect="00D013FB">
      <w:pgSz w:w="12240" w:h="15840"/>
      <w:pgMar w:top="259" w:right="1440" w:bottom="259" w:left="1440" w:header="259" w:footer="25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CAB" w:rsidRDefault="00D83CAB" w:rsidP="00D013FB">
      <w:r>
        <w:separator/>
      </w:r>
    </w:p>
  </w:endnote>
  <w:endnote w:type="continuationSeparator" w:id="0">
    <w:p w:rsidR="00D83CAB" w:rsidRDefault="00D83CAB" w:rsidP="00D013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FB" w:rsidRDefault="00D013FB">
    <w:pPr>
      <w:spacing w:line="240" w:lineRule="exact"/>
    </w:pPr>
  </w:p>
  <w:p w:rsidR="00D013FB" w:rsidRDefault="00225E3D">
    <w:pPr>
      <w:spacing w:line="19" w:lineRule="exact"/>
    </w:pPr>
    <w:r>
      <w:rPr>
        <w:noProof/>
      </w:rPr>
      <w:pict>
        <v:rect id="_x0000_s1025" style="position:absolute;margin-left:1in;margin-top:0;width:468pt;height:.95pt;z-index:-251658752;mso-position-horizontal-relative:page" o:allowincell="f" fillcolor="black" stroked="f" strokeweight="0">
          <v:fill color2="black"/>
          <w10:wrap anchorx="page"/>
          <w10:anchorlock/>
        </v:rect>
      </w:pict>
    </w:r>
  </w:p>
  <w:p w:rsidR="00D013FB" w:rsidRDefault="00B117F5">
    <w:pPr>
      <w:tabs>
        <w:tab w:val="right" w:pos="9360"/>
      </w:tabs>
    </w:pPr>
    <w:r>
      <w:rPr>
        <w:sz w:val="20"/>
        <w:szCs w:val="20"/>
      </w:rPr>
      <w:t>Baltimore Partnership for Environmental Science Literacy</w:t>
    </w:r>
    <w:r w:rsidR="00D013FB">
      <w:rPr>
        <w:sz w:val="20"/>
        <w:szCs w:val="20"/>
      </w:rPr>
      <w:tab/>
      <w:t>©</w:t>
    </w:r>
    <w:r>
      <w:rPr>
        <w:sz w:val="20"/>
        <w:szCs w:val="20"/>
      </w:rPr>
      <w:t xml:space="preserve"> Cary</w:t>
    </w:r>
    <w:r w:rsidR="00D013FB">
      <w:rPr>
        <w:sz w:val="20"/>
        <w:szCs w:val="20"/>
      </w:rPr>
      <w:t xml:space="preserve"> Institute of Ecosystem Studies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CAB" w:rsidRDefault="00D83CAB" w:rsidP="00D013FB">
      <w:r>
        <w:separator/>
      </w:r>
    </w:p>
  </w:footnote>
  <w:footnote w:type="continuationSeparator" w:id="0">
    <w:p w:rsidR="00D83CAB" w:rsidRDefault="00D83CAB" w:rsidP="00D01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FB" w:rsidRDefault="00D013FB">
    <w:pPr>
      <w:rPr>
        <w:b/>
        <w:bCs/>
      </w:rPr>
    </w:pPr>
  </w:p>
  <w:p w:rsidR="00D013FB" w:rsidRDefault="00D013FB">
    <w:pPr>
      <w:rPr>
        <w:b/>
        <w:bCs/>
      </w:rPr>
    </w:pPr>
  </w:p>
  <w:p w:rsidR="00D013FB" w:rsidRDefault="00D013FB">
    <w:pPr>
      <w:tabs>
        <w:tab w:val="right" w:pos="9360"/>
      </w:tabs>
      <w:rPr>
        <w:sz w:val="32"/>
        <w:szCs w:val="32"/>
      </w:rPr>
    </w:pPr>
    <w:r>
      <w:rPr>
        <w:b/>
        <w:bCs/>
        <w:i/>
        <w:iCs/>
        <w:sz w:val="32"/>
        <w:szCs w:val="32"/>
      </w:rPr>
      <w:t>Tree Transects</w:t>
    </w:r>
    <w:r>
      <w:rPr>
        <w:sz w:val="32"/>
        <w:szCs w:val="32"/>
      </w:rPr>
      <w:tab/>
      <w:t xml:space="preserve">page </w:t>
    </w:r>
    <w:r w:rsidR="00225E3D">
      <w:rPr>
        <w:sz w:val="32"/>
        <w:szCs w:val="32"/>
      </w:rPr>
      <w:fldChar w:fldCharType="begin"/>
    </w:r>
    <w:r>
      <w:rPr>
        <w:sz w:val="32"/>
        <w:szCs w:val="32"/>
      </w:rPr>
      <w:instrText xml:space="preserve">PAGE </w:instrText>
    </w:r>
    <w:r w:rsidR="00225E3D">
      <w:rPr>
        <w:sz w:val="32"/>
        <w:szCs w:val="32"/>
      </w:rPr>
      <w:fldChar w:fldCharType="separate"/>
    </w:r>
    <w:r w:rsidR="00B45BF8">
      <w:rPr>
        <w:noProof/>
        <w:sz w:val="32"/>
        <w:szCs w:val="32"/>
      </w:rPr>
      <w:t>2</w:t>
    </w:r>
    <w:r w:rsidR="00225E3D">
      <w:rPr>
        <w:sz w:val="32"/>
        <w:szCs w:val="32"/>
      </w:rPr>
      <w:fldChar w:fldCharType="end"/>
    </w:r>
  </w:p>
  <w:p w:rsidR="00D013FB" w:rsidRDefault="00D013FB">
    <w:pPr>
      <w:rPr>
        <w:sz w:val="32"/>
        <w:szCs w:val="32"/>
      </w:rPr>
    </w:pPr>
  </w:p>
  <w:p w:rsidR="00D013FB" w:rsidRDefault="00D013FB">
    <w:pPr>
      <w:rPr>
        <w:sz w:val="32"/>
        <w:szCs w:val="32"/>
      </w:rPr>
    </w:pPr>
  </w:p>
  <w:p w:rsidR="00D013FB" w:rsidRDefault="00D013FB">
    <w:pPr>
      <w:spacing w:line="240" w:lineRule="exact"/>
      <w:rPr>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013FB"/>
    <w:rsid w:val="00225E3D"/>
    <w:rsid w:val="00685B08"/>
    <w:rsid w:val="00B117F5"/>
    <w:rsid w:val="00B45BF8"/>
    <w:rsid w:val="00D013FB"/>
    <w:rsid w:val="00D83CAB"/>
    <w:rsid w:val="00EF056A"/>
    <w:rsid w:val="00FB1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3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25E3D"/>
  </w:style>
  <w:style w:type="paragraph" w:styleId="Header">
    <w:name w:val="header"/>
    <w:basedOn w:val="Normal"/>
    <w:link w:val="HeaderChar"/>
    <w:uiPriority w:val="99"/>
    <w:semiHidden/>
    <w:unhideWhenUsed/>
    <w:rsid w:val="00B117F5"/>
    <w:pPr>
      <w:tabs>
        <w:tab w:val="center" w:pos="4680"/>
        <w:tab w:val="right" w:pos="9360"/>
      </w:tabs>
    </w:pPr>
  </w:style>
  <w:style w:type="character" w:customStyle="1" w:styleId="HeaderChar">
    <w:name w:val="Header Char"/>
    <w:basedOn w:val="DefaultParagraphFont"/>
    <w:link w:val="Header"/>
    <w:uiPriority w:val="99"/>
    <w:semiHidden/>
    <w:rsid w:val="00B117F5"/>
    <w:rPr>
      <w:rFonts w:ascii="Times New Roman" w:hAnsi="Times New Roman" w:cs="Times New Roman"/>
      <w:sz w:val="24"/>
      <w:szCs w:val="24"/>
    </w:rPr>
  </w:style>
  <w:style w:type="paragraph" w:styleId="Footer">
    <w:name w:val="footer"/>
    <w:basedOn w:val="Normal"/>
    <w:link w:val="FooterChar"/>
    <w:uiPriority w:val="99"/>
    <w:semiHidden/>
    <w:unhideWhenUsed/>
    <w:rsid w:val="00B117F5"/>
    <w:pPr>
      <w:tabs>
        <w:tab w:val="center" w:pos="4680"/>
        <w:tab w:val="right" w:pos="9360"/>
      </w:tabs>
    </w:pPr>
  </w:style>
  <w:style w:type="character" w:customStyle="1" w:styleId="FooterChar">
    <w:name w:val="Footer Char"/>
    <w:basedOn w:val="DefaultParagraphFont"/>
    <w:link w:val="Footer"/>
    <w:uiPriority w:val="99"/>
    <w:semiHidden/>
    <w:rsid w:val="00B117F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berkowitza</dc:creator>
  <cp:keywords/>
  <dc:description/>
  <cp:lastModifiedBy> </cp:lastModifiedBy>
  <cp:revision>2</cp:revision>
  <cp:lastPrinted>2009-07-21T15:58:00Z</cp:lastPrinted>
  <dcterms:created xsi:type="dcterms:W3CDTF">2009-07-21T16:04:00Z</dcterms:created>
  <dcterms:modified xsi:type="dcterms:W3CDTF">2009-07-21T16:04:00Z</dcterms:modified>
</cp:coreProperties>
</file>